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EF" w:rsidRPr="00786F3E" w:rsidRDefault="007008EF" w:rsidP="007008EF">
      <w:pPr>
        <w:pStyle w:val="Default"/>
        <w:spacing w:line="276" w:lineRule="auto"/>
        <w:jc w:val="center"/>
        <w:rPr>
          <w:rFonts w:ascii="Calibri" w:hAnsi="Calibri"/>
          <w:b/>
          <w:bCs/>
          <w:color w:val="548DD4"/>
          <w:u w:val="single"/>
        </w:rPr>
      </w:pPr>
      <w:r w:rsidRPr="00786F3E">
        <w:rPr>
          <w:rFonts w:ascii="Calibri" w:hAnsi="Calibri"/>
          <w:b/>
          <w:bCs/>
          <w:color w:val="548DD4"/>
          <w:u w:val="single"/>
        </w:rPr>
        <w:t>ΣΥΛΛΟΓΟΣ ΥΠΑΛΛΗΛΩΝ Κ.Υ. ΥΠΟΥΡΓΕΙΟΥ ΠΑΙΔΕΙΑΣ</w:t>
      </w:r>
    </w:p>
    <w:p w:rsidR="007008EF" w:rsidRPr="00786F3E" w:rsidRDefault="007008EF" w:rsidP="007008EF">
      <w:pPr>
        <w:pStyle w:val="Default"/>
        <w:spacing w:line="276" w:lineRule="auto"/>
        <w:jc w:val="center"/>
        <w:rPr>
          <w:rFonts w:ascii="Calibri" w:hAnsi="Calibri"/>
          <w:color w:val="548DD4"/>
        </w:rPr>
      </w:pPr>
      <w:proofErr w:type="spellStart"/>
      <w:r w:rsidRPr="00786F3E">
        <w:rPr>
          <w:rStyle w:val="a3"/>
          <w:rFonts w:ascii="Calibri" w:hAnsi="Calibri"/>
          <w:color w:val="548DD4"/>
        </w:rPr>
        <w:t>email:syllogos@minedu.gov.gr</w:t>
      </w:r>
      <w:proofErr w:type="spellEnd"/>
      <w:r w:rsidRPr="00786F3E">
        <w:rPr>
          <w:rFonts w:ascii="Calibri" w:hAnsi="Calibri"/>
          <w:color w:val="548DD4"/>
        </w:rPr>
        <w:t xml:space="preserve"> //</w:t>
      </w:r>
      <w:r w:rsidRPr="00786F3E">
        <w:rPr>
          <w:rFonts w:ascii="Calibri" w:hAnsi="Calibri"/>
          <w:b/>
          <w:color w:val="548DD4"/>
          <w:lang w:val="en-US"/>
        </w:rPr>
        <w:t>www</w:t>
      </w:r>
      <w:r w:rsidRPr="00786F3E">
        <w:rPr>
          <w:rFonts w:ascii="Calibri" w:hAnsi="Calibri"/>
          <w:b/>
          <w:color w:val="548DD4"/>
        </w:rPr>
        <w:t>.</w:t>
      </w:r>
      <w:proofErr w:type="spellStart"/>
      <w:r w:rsidRPr="00786F3E">
        <w:rPr>
          <w:rFonts w:ascii="Calibri" w:hAnsi="Calibri"/>
          <w:b/>
          <w:color w:val="548DD4"/>
          <w:lang w:val="en-US"/>
        </w:rPr>
        <w:t>sykyp</w:t>
      </w:r>
      <w:proofErr w:type="spellEnd"/>
      <w:r w:rsidRPr="00786F3E">
        <w:rPr>
          <w:rFonts w:ascii="Calibri" w:hAnsi="Calibri"/>
          <w:b/>
          <w:color w:val="548DD4"/>
        </w:rPr>
        <w:t>.</w:t>
      </w:r>
      <w:proofErr w:type="spellStart"/>
      <w:r w:rsidRPr="00786F3E">
        <w:rPr>
          <w:rFonts w:ascii="Calibri" w:hAnsi="Calibri"/>
          <w:b/>
          <w:color w:val="548DD4"/>
          <w:lang w:val="en-US"/>
        </w:rPr>
        <w:t>gr</w:t>
      </w:r>
      <w:proofErr w:type="spellEnd"/>
      <w:r w:rsidRPr="00786F3E">
        <w:rPr>
          <w:rFonts w:ascii="Calibri" w:hAnsi="Calibri"/>
          <w:color w:val="548DD4"/>
        </w:rPr>
        <w:t xml:space="preserve"> </w:t>
      </w:r>
      <w:proofErr w:type="spellStart"/>
      <w:r w:rsidRPr="00786F3E">
        <w:rPr>
          <w:rFonts w:ascii="Calibri" w:hAnsi="Calibri"/>
          <w:color w:val="548DD4"/>
        </w:rPr>
        <w:t>Γρ</w:t>
      </w:r>
      <w:proofErr w:type="spellEnd"/>
      <w:r w:rsidRPr="00786F3E">
        <w:rPr>
          <w:rFonts w:ascii="Calibri" w:hAnsi="Calibri"/>
          <w:color w:val="548DD4"/>
        </w:rPr>
        <w:t xml:space="preserve">. 044, </w:t>
      </w:r>
      <w:proofErr w:type="spellStart"/>
      <w:r w:rsidRPr="00786F3E">
        <w:rPr>
          <w:rFonts w:ascii="Calibri" w:hAnsi="Calibri"/>
          <w:color w:val="548DD4"/>
        </w:rPr>
        <w:t>τηλ</w:t>
      </w:r>
      <w:proofErr w:type="spellEnd"/>
      <w:r w:rsidRPr="00786F3E">
        <w:rPr>
          <w:rFonts w:ascii="Calibri" w:hAnsi="Calibri"/>
          <w:color w:val="548DD4"/>
        </w:rPr>
        <w:t xml:space="preserve">. 3442057-58 </w:t>
      </w:r>
      <w:r w:rsidRPr="00786F3E">
        <w:rPr>
          <w:rFonts w:ascii="Calibri" w:hAnsi="Calibri"/>
          <w:color w:val="548DD4"/>
          <w:lang w:val="en-US"/>
        </w:rPr>
        <w:t>fax</w:t>
      </w:r>
      <w:r w:rsidRPr="00786F3E">
        <w:rPr>
          <w:rFonts w:ascii="Calibri" w:hAnsi="Calibri"/>
          <w:color w:val="548DD4"/>
        </w:rPr>
        <w:t>.3442513</w:t>
      </w:r>
    </w:p>
    <w:p w:rsidR="007008EF" w:rsidRPr="00786F3E" w:rsidRDefault="007008EF" w:rsidP="007008EF">
      <w:pPr>
        <w:pStyle w:val="Default"/>
        <w:spacing w:line="276" w:lineRule="auto"/>
        <w:jc w:val="center"/>
        <w:rPr>
          <w:rFonts w:ascii="Calibri" w:hAnsi="Calibri"/>
          <w:color w:val="548DD4"/>
        </w:rPr>
      </w:pPr>
      <w:r w:rsidRPr="00786F3E">
        <w:rPr>
          <w:rFonts w:ascii="Calibri" w:hAnsi="Calibri"/>
          <w:color w:val="548DD4"/>
        </w:rPr>
        <w:t>Ανδρέα Παπανδρέου 37 Μαρούσι Τ.Κ. 15180</w:t>
      </w:r>
    </w:p>
    <w:p w:rsidR="007008EF" w:rsidRPr="00CD1E06" w:rsidRDefault="007008EF" w:rsidP="007008EF">
      <w:pPr>
        <w:pStyle w:val="Default"/>
        <w:spacing w:line="276" w:lineRule="auto"/>
        <w:ind w:left="5954"/>
        <w:rPr>
          <w:rFonts w:ascii="Calibri" w:hAnsi="Calibri"/>
          <w:b/>
          <w:bCs/>
        </w:rPr>
      </w:pPr>
      <w:r>
        <w:rPr>
          <w:rFonts w:ascii="Calibri" w:hAnsi="Calibri"/>
        </w:rPr>
        <w:t xml:space="preserve">                                                                                                                   </w:t>
      </w:r>
      <w:r w:rsidRPr="00786F3E">
        <w:rPr>
          <w:rFonts w:ascii="Calibri" w:hAnsi="Calibri"/>
          <w:b/>
          <w:bCs/>
        </w:rPr>
        <w:t xml:space="preserve">Αρ. </w:t>
      </w:r>
      <w:proofErr w:type="spellStart"/>
      <w:r w:rsidRPr="00786F3E">
        <w:rPr>
          <w:rFonts w:ascii="Calibri" w:hAnsi="Calibri"/>
          <w:b/>
          <w:bCs/>
        </w:rPr>
        <w:t>πρωτ</w:t>
      </w:r>
      <w:proofErr w:type="spellEnd"/>
      <w:r w:rsidRPr="00786F3E">
        <w:rPr>
          <w:rFonts w:ascii="Calibri" w:hAnsi="Calibri"/>
          <w:b/>
          <w:bCs/>
        </w:rPr>
        <w:t xml:space="preserve">.  </w:t>
      </w:r>
      <w:r w:rsidR="007422D7">
        <w:rPr>
          <w:rFonts w:ascii="Calibri" w:hAnsi="Calibri"/>
          <w:b/>
          <w:bCs/>
        </w:rPr>
        <w:t>67</w:t>
      </w:r>
      <w:r w:rsidR="00A53223" w:rsidRPr="00CD1E06">
        <w:rPr>
          <w:rFonts w:ascii="Calibri" w:hAnsi="Calibri"/>
          <w:b/>
          <w:bCs/>
        </w:rPr>
        <w:t xml:space="preserve"> </w:t>
      </w:r>
      <w:r w:rsidR="00A53223">
        <w:rPr>
          <w:rFonts w:ascii="Calibri" w:hAnsi="Calibri"/>
          <w:b/>
          <w:bCs/>
          <w:lang w:val="en-US"/>
        </w:rPr>
        <w:t>A</w:t>
      </w:r>
    </w:p>
    <w:p w:rsidR="007008EF" w:rsidRDefault="007008EF" w:rsidP="007008EF">
      <w:pPr>
        <w:pStyle w:val="Default"/>
        <w:spacing w:line="276" w:lineRule="auto"/>
        <w:ind w:left="5954"/>
        <w:rPr>
          <w:rFonts w:ascii="Calibri" w:hAnsi="Calibri"/>
          <w:b/>
          <w:bCs/>
        </w:rPr>
      </w:pPr>
      <w:r w:rsidRPr="00786F3E">
        <w:rPr>
          <w:rFonts w:ascii="Calibri" w:hAnsi="Calibri"/>
          <w:b/>
          <w:bCs/>
        </w:rPr>
        <w:t xml:space="preserve">Μαρούσι,  </w:t>
      </w:r>
      <w:r w:rsidRPr="007008EF">
        <w:rPr>
          <w:rFonts w:ascii="Calibri" w:hAnsi="Calibri"/>
          <w:b/>
          <w:bCs/>
        </w:rPr>
        <w:t>3</w:t>
      </w:r>
      <w:r w:rsidR="00CD1E06">
        <w:rPr>
          <w:rFonts w:ascii="Calibri" w:hAnsi="Calibri"/>
          <w:b/>
          <w:bCs/>
        </w:rPr>
        <w:t>-1</w:t>
      </w:r>
      <w:r w:rsidR="00CD1E06">
        <w:rPr>
          <w:rFonts w:ascii="Calibri" w:hAnsi="Calibri"/>
          <w:b/>
          <w:bCs/>
          <w:lang w:val="en-US"/>
        </w:rPr>
        <w:t>1</w:t>
      </w:r>
      <w:r>
        <w:rPr>
          <w:rFonts w:ascii="Calibri" w:hAnsi="Calibri"/>
          <w:b/>
          <w:bCs/>
        </w:rPr>
        <w:t>-</w:t>
      </w:r>
      <w:r w:rsidRPr="00786F3E">
        <w:rPr>
          <w:rFonts w:ascii="Calibri" w:hAnsi="Calibri"/>
          <w:b/>
          <w:bCs/>
        </w:rPr>
        <w:t>2015</w:t>
      </w:r>
    </w:p>
    <w:p w:rsidR="007008EF" w:rsidRPr="007008EF" w:rsidRDefault="007008EF" w:rsidP="007008EF">
      <w:pPr>
        <w:pStyle w:val="Default"/>
        <w:spacing w:line="276" w:lineRule="auto"/>
        <w:ind w:left="5954"/>
        <w:rPr>
          <w:rFonts w:ascii="Calibri" w:hAnsi="Calibri"/>
          <w:b/>
          <w:bCs/>
        </w:rPr>
      </w:pPr>
      <w:r w:rsidRPr="00786F3E">
        <w:rPr>
          <w:rFonts w:ascii="Calibri" w:hAnsi="Calibri"/>
          <w:b/>
        </w:rPr>
        <w:t>ΠΡΟΣ</w:t>
      </w:r>
      <w:r w:rsidRPr="00786F3E">
        <w:rPr>
          <w:rFonts w:ascii="Calibri" w:hAnsi="Calibri"/>
        </w:rPr>
        <w:t>:</w:t>
      </w:r>
    </w:p>
    <w:p w:rsidR="007008EF" w:rsidRDefault="007008EF" w:rsidP="00CD1E06">
      <w:pPr>
        <w:pStyle w:val="Default"/>
        <w:spacing w:line="276" w:lineRule="auto"/>
        <w:ind w:left="5954"/>
        <w:rPr>
          <w:rFonts w:ascii="Calibri" w:hAnsi="Calibri"/>
          <w:b/>
          <w:bCs/>
        </w:rPr>
      </w:pPr>
      <w:r>
        <w:rPr>
          <w:rFonts w:ascii="Calibri" w:hAnsi="Calibri"/>
          <w:b/>
        </w:rPr>
        <w:t>ΟΛΑ ΤΑ ΜΕΛΗ</w:t>
      </w:r>
    </w:p>
    <w:p w:rsidR="007008EF" w:rsidRDefault="007008EF" w:rsidP="007008EF">
      <w:pPr>
        <w:jc w:val="both"/>
        <w:rPr>
          <w:rFonts w:cs="Arial"/>
          <w:color w:val="FF0000"/>
          <w:sz w:val="24"/>
          <w:szCs w:val="24"/>
        </w:rPr>
      </w:pPr>
    </w:p>
    <w:p w:rsidR="007008EF" w:rsidRDefault="007008EF" w:rsidP="007008EF">
      <w:pPr>
        <w:jc w:val="center"/>
        <w:rPr>
          <w:rFonts w:cs="Arial"/>
          <w:b/>
          <w:color w:val="FF0000"/>
          <w:spacing w:val="100"/>
          <w:sz w:val="40"/>
          <w:szCs w:val="24"/>
          <w:u w:val="single"/>
        </w:rPr>
      </w:pPr>
      <w:r w:rsidRPr="007008EF">
        <w:rPr>
          <w:rFonts w:cs="Arial"/>
          <w:b/>
          <w:color w:val="FF0000"/>
          <w:spacing w:val="100"/>
          <w:sz w:val="40"/>
          <w:szCs w:val="24"/>
          <w:u w:val="single"/>
        </w:rPr>
        <w:t>ΑΝΑΚΟΙΝΩΣΗ – ΚΑΤΑΓΓΕΛΙΑ</w:t>
      </w:r>
    </w:p>
    <w:p w:rsidR="002C4C9A" w:rsidRPr="007008EF" w:rsidRDefault="002C4C9A" w:rsidP="007008EF">
      <w:pPr>
        <w:jc w:val="center"/>
        <w:rPr>
          <w:rFonts w:cs="Arial"/>
          <w:b/>
          <w:color w:val="FF0000"/>
          <w:spacing w:val="100"/>
          <w:sz w:val="24"/>
          <w:szCs w:val="24"/>
          <w:u w:val="single"/>
        </w:rPr>
      </w:pPr>
      <w:r>
        <w:rPr>
          <w:rFonts w:cs="Arial"/>
          <w:b/>
          <w:color w:val="FF0000"/>
          <w:spacing w:val="100"/>
          <w:sz w:val="40"/>
          <w:szCs w:val="24"/>
          <w:u w:val="single"/>
        </w:rPr>
        <w:t>ΑΛΛΟΙΩΣΗ ΟΡΓΑΝΙΣΜΟΥ ΥΠΟΥΡΓΕΙΟΥ</w:t>
      </w:r>
    </w:p>
    <w:p w:rsidR="007008EF" w:rsidRPr="00E2322D" w:rsidRDefault="007008EF" w:rsidP="00E2322D">
      <w:pPr>
        <w:pStyle w:val="a4"/>
        <w:numPr>
          <w:ilvl w:val="0"/>
          <w:numId w:val="4"/>
        </w:numPr>
        <w:ind w:left="284" w:hanging="284"/>
        <w:jc w:val="both"/>
        <w:rPr>
          <w:rFonts w:cs="Arial"/>
          <w:sz w:val="24"/>
          <w:szCs w:val="24"/>
        </w:rPr>
      </w:pPr>
      <w:r w:rsidRPr="00E2322D">
        <w:rPr>
          <w:rFonts w:cs="Arial"/>
          <w:b/>
          <w:color w:val="FF0000"/>
          <w:sz w:val="24"/>
          <w:szCs w:val="24"/>
        </w:rPr>
        <w:t>Μετά την έκτακτη Γ.Σ. του Συλλόγου Υπαλλήλων του Υπουργείου Παιδείας</w:t>
      </w:r>
      <w:r w:rsidRPr="00E2322D">
        <w:rPr>
          <w:rFonts w:cs="Arial"/>
          <w:sz w:val="24"/>
          <w:szCs w:val="24"/>
        </w:rPr>
        <w:t xml:space="preserve"> την Παρασκευή 23-10-2015</w:t>
      </w:r>
      <w:r w:rsidR="00E2322D">
        <w:rPr>
          <w:rFonts w:cs="Arial"/>
          <w:sz w:val="24"/>
          <w:szCs w:val="24"/>
        </w:rPr>
        <w:t>,</w:t>
      </w:r>
      <w:r w:rsidRPr="00E2322D">
        <w:rPr>
          <w:rFonts w:cs="Arial"/>
          <w:sz w:val="24"/>
          <w:szCs w:val="24"/>
        </w:rPr>
        <w:t xml:space="preserve"> </w:t>
      </w:r>
      <w:r w:rsidR="002C4C9A" w:rsidRPr="00E2322D">
        <w:rPr>
          <w:rFonts w:cs="Arial"/>
          <w:sz w:val="24"/>
          <w:szCs w:val="24"/>
        </w:rPr>
        <w:t xml:space="preserve">στην οποία καταγγέλθηκε η προσπάθεια αλλοίωσης του οργανισμού, ώστε να </w:t>
      </w:r>
      <w:r w:rsidRPr="00E2322D">
        <w:rPr>
          <w:rFonts w:cs="Arial"/>
          <w:sz w:val="24"/>
          <w:szCs w:val="24"/>
        </w:rPr>
        <w:t>τοποθετούνται σε θέσεις προϊσταμένων Διευθύνσεων και Τμημάτων της Γενικής Διεύθυνσης Σπουδών αποσπασμένοι εκπαιδευτικοί,</w:t>
      </w:r>
    </w:p>
    <w:p w:rsidR="007008EF" w:rsidRDefault="007008EF" w:rsidP="00E2322D">
      <w:pPr>
        <w:pStyle w:val="a4"/>
        <w:numPr>
          <w:ilvl w:val="0"/>
          <w:numId w:val="4"/>
        </w:numPr>
        <w:ind w:left="284" w:hanging="284"/>
        <w:jc w:val="both"/>
        <w:rPr>
          <w:rFonts w:cs="Arial"/>
          <w:sz w:val="24"/>
          <w:szCs w:val="24"/>
        </w:rPr>
      </w:pPr>
      <w:r w:rsidRPr="00E2322D">
        <w:rPr>
          <w:rFonts w:cs="Arial"/>
          <w:sz w:val="24"/>
          <w:szCs w:val="24"/>
        </w:rPr>
        <w:t xml:space="preserve">Μετά την </w:t>
      </w:r>
      <w:r w:rsidR="002C4C9A" w:rsidRPr="00E2322D">
        <w:rPr>
          <w:rFonts w:cs="Arial"/>
          <w:b/>
          <w:color w:val="FF0000"/>
          <w:sz w:val="24"/>
          <w:szCs w:val="24"/>
        </w:rPr>
        <w:t>παράσταση διαμαρτυρίας</w:t>
      </w:r>
      <w:r w:rsidR="002C4C9A" w:rsidRPr="00E2322D">
        <w:rPr>
          <w:rFonts w:cs="Arial"/>
          <w:sz w:val="24"/>
          <w:szCs w:val="24"/>
        </w:rPr>
        <w:t xml:space="preserve"> ενώπιον </w:t>
      </w:r>
      <w:r w:rsidRPr="00E2322D">
        <w:rPr>
          <w:rFonts w:cs="Arial"/>
          <w:sz w:val="24"/>
          <w:szCs w:val="24"/>
        </w:rPr>
        <w:t>της Πολιτικής Ηγεσίας του Υπουργείου</w:t>
      </w:r>
      <w:r w:rsidR="002C4C9A" w:rsidRPr="00E2322D">
        <w:rPr>
          <w:rFonts w:cs="Arial"/>
          <w:sz w:val="24"/>
          <w:szCs w:val="24"/>
        </w:rPr>
        <w:t xml:space="preserve"> την ίδια ημέρα και την πληροφόρησή </w:t>
      </w:r>
      <w:r w:rsidR="00E2322D">
        <w:rPr>
          <w:rFonts w:cs="Arial"/>
          <w:sz w:val="24"/>
          <w:szCs w:val="24"/>
        </w:rPr>
        <w:t>της περί των αποφάσεων της Έκτακτης Γενικής Συνέλευσης, στις οποίες περιλαμβανόταν και εξουσιοδότηση του ΔΣ του Συλλόγου να εξαγγείλει κινητοποιήσεις,</w:t>
      </w:r>
    </w:p>
    <w:p w:rsidR="00E2322D" w:rsidRPr="00E2322D" w:rsidRDefault="00E2322D" w:rsidP="00E2322D">
      <w:pPr>
        <w:pStyle w:val="a4"/>
        <w:numPr>
          <w:ilvl w:val="0"/>
          <w:numId w:val="4"/>
        </w:numPr>
        <w:ind w:left="284" w:hanging="284"/>
        <w:jc w:val="both"/>
        <w:rPr>
          <w:rFonts w:cs="Arial"/>
          <w:sz w:val="24"/>
          <w:szCs w:val="24"/>
        </w:rPr>
      </w:pPr>
      <w:r>
        <w:rPr>
          <w:rFonts w:cs="Arial"/>
          <w:sz w:val="24"/>
          <w:szCs w:val="24"/>
        </w:rPr>
        <w:t xml:space="preserve">Μετά την </w:t>
      </w:r>
      <w:r w:rsidRPr="00E2322D">
        <w:rPr>
          <w:rFonts w:cs="Arial"/>
          <w:b/>
          <w:color w:val="FF0000"/>
          <w:sz w:val="24"/>
          <w:szCs w:val="24"/>
        </w:rPr>
        <w:t>μη υπ</w:t>
      </w:r>
      <w:r w:rsidR="00E85EE4">
        <w:rPr>
          <w:rFonts w:cs="Arial"/>
          <w:b/>
          <w:color w:val="FF0000"/>
          <w:sz w:val="24"/>
          <w:szCs w:val="24"/>
        </w:rPr>
        <w:t>ο</w:t>
      </w:r>
      <w:r w:rsidRPr="00E2322D">
        <w:rPr>
          <w:rFonts w:cs="Arial"/>
          <w:b/>
          <w:color w:val="FF0000"/>
          <w:sz w:val="24"/>
          <w:szCs w:val="24"/>
        </w:rPr>
        <w:t>χώρηση της Πολιτικής Ηγεσίας</w:t>
      </w:r>
      <w:r>
        <w:rPr>
          <w:rFonts w:cs="Arial"/>
          <w:sz w:val="24"/>
          <w:szCs w:val="24"/>
        </w:rPr>
        <w:t xml:space="preserve"> και την κατάθεση των προωθούμενων αλλοιώσεων του Οργανισμού ως </w:t>
      </w:r>
      <w:r w:rsidRPr="007422D7">
        <w:rPr>
          <w:rFonts w:cs="Arial"/>
          <w:b/>
          <w:color w:val="FF0000"/>
          <w:sz w:val="24"/>
          <w:szCs w:val="24"/>
        </w:rPr>
        <w:t>(</w:t>
      </w:r>
      <w:r w:rsidR="007422D7" w:rsidRPr="007422D7">
        <w:rPr>
          <w:rFonts w:cs="Arial"/>
          <w:b/>
          <w:color w:val="FF0000"/>
          <w:sz w:val="24"/>
          <w:szCs w:val="24"/>
        </w:rPr>
        <w:t>ν)τροπολογία</w:t>
      </w:r>
      <w:r>
        <w:rPr>
          <w:rFonts w:cs="Arial"/>
          <w:sz w:val="24"/>
          <w:szCs w:val="24"/>
        </w:rPr>
        <w:t xml:space="preserve"> στο ληστρικό πολυνομοσχέδιο-ταφόπλακα της ελλ</w:t>
      </w:r>
      <w:r w:rsidR="00AC629C">
        <w:rPr>
          <w:rFonts w:cs="Arial"/>
          <w:sz w:val="24"/>
          <w:szCs w:val="24"/>
        </w:rPr>
        <w:t>ηνικής οικονομίας, της κοινωνικής αξιοπρέπειας και της πολιτειακής συνοχής</w:t>
      </w:r>
      <w:r>
        <w:rPr>
          <w:rFonts w:cs="Arial"/>
          <w:sz w:val="24"/>
          <w:szCs w:val="24"/>
        </w:rPr>
        <w:t xml:space="preserve">, το οποίο σχεδιάζεται να ψηφιστεί με τη διαδικασία του κατεπείγοντος </w:t>
      </w:r>
      <w:r w:rsidR="00E85EE4">
        <w:rPr>
          <w:rFonts w:cs="Arial"/>
          <w:sz w:val="24"/>
          <w:szCs w:val="24"/>
        </w:rPr>
        <w:t>από τη</w:t>
      </w:r>
      <w:r w:rsidR="007422D7">
        <w:rPr>
          <w:rFonts w:cs="Arial"/>
          <w:sz w:val="24"/>
          <w:szCs w:val="24"/>
        </w:rPr>
        <w:t>ν «προοδευτική»</w:t>
      </w:r>
      <w:r w:rsidR="00E85EE4">
        <w:rPr>
          <w:rFonts w:cs="Arial"/>
          <w:sz w:val="24"/>
          <w:szCs w:val="24"/>
        </w:rPr>
        <w:t xml:space="preserve"> συγκυβέρνηση ΣΥΡΙΖΑ-ΑΝΕΛ </w:t>
      </w:r>
      <w:r>
        <w:rPr>
          <w:rFonts w:cs="Arial"/>
          <w:sz w:val="24"/>
          <w:szCs w:val="24"/>
        </w:rPr>
        <w:t>έως και αύριο Σάββατο 31/10</w:t>
      </w:r>
    </w:p>
    <w:p w:rsidR="00AC629C" w:rsidRDefault="00AC629C" w:rsidP="007008EF">
      <w:pPr>
        <w:jc w:val="both"/>
        <w:rPr>
          <w:rFonts w:cs="Arial"/>
          <w:sz w:val="24"/>
          <w:szCs w:val="24"/>
        </w:rPr>
      </w:pPr>
      <w:r>
        <w:rPr>
          <w:rFonts w:cs="Arial"/>
          <w:sz w:val="24"/>
          <w:szCs w:val="24"/>
        </w:rPr>
        <w:t>Το ΔΣ του Συλλόγου</w:t>
      </w:r>
    </w:p>
    <w:p w:rsidR="00A53223" w:rsidRPr="00AC629C" w:rsidRDefault="00AC629C" w:rsidP="00A53223">
      <w:pPr>
        <w:jc w:val="center"/>
        <w:rPr>
          <w:rFonts w:cs="Arial"/>
          <w:b/>
          <w:color w:val="FF0000"/>
          <w:spacing w:val="100"/>
          <w:sz w:val="40"/>
          <w:szCs w:val="24"/>
          <w:u w:val="single"/>
        </w:rPr>
      </w:pPr>
      <w:r w:rsidRPr="00AC629C">
        <w:rPr>
          <w:rFonts w:cs="Arial"/>
          <w:b/>
          <w:color w:val="FF0000"/>
          <w:spacing w:val="100"/>
          <w:sz w:val="40"/>
          <w:szCs w:val="24"/>
          <w:u w:val="single"/>
        </w:rPr>
        <w:t>ΚΑ</w:t>
      </w:r>
      <w:r w:rsidR="00E85EE4">
        <w:rPr>
          <w:rFonts w:cs="Arial"/>
          <w:b/>
          <w:color w:val="FF0000"/>
          <w:spacing w:val="100"/>
          <w:sz w:val="40"/>
          <w:szCs w:val="24"/>
          <w:u w:val="single"/>
        </w:rPr>
        <w:t>ΤΑΓΓΕΛΕΙ ΤΙΣ ΠΡΑΚΤΙΚΕΣ ΤΗΣ ΠΟΛΙΤΙΚΗΣ ΗΓΕΣΙΑΣ ΤΟΥ ΥΠΟΥΡΓΕΙΟΥ &amp;ΚΑ</w:t>
      </w:r>
      <w:r w:rsidRPr="00AC629C">
        <w:rPr>
          <w:rFonts w:cs="Arial"/>
          <w:b/>
          <w:color w:val="FF0000"/>
          <w:spacing w:val="100"/>
          <w:sz w:val="40"/>
          <w:szCs w:val="24"/>
          <w:u w:val="single"/>
        </w:rPr>
        <w:t>ΛΕΙ ΟΛΑ ΤΑ ΜΕΛΗ ΤΟΥ</w:t>
      </w:r>
    </w:p>
    <w:p w:rsidR="00AC629C" w:rsidRPr="00A53223" w:rsidRDefault="00AC629C" w:rsidP="00A53223">
      <w:pPr>
        <w:pStyle w:val="a4"/>
        <w:numPr>
          <w:ilvl w:val="0"/>
          <w:numId w:val="5"/>
        </w:numPr>
        <w:ind w:left="284" w:hanging="284"/>
        <w:jc w:val="center"/>
        <w:rPr>
          <w:rFonts w:cs="Arial"/>
          <w:sz w:val="52"/>
          <w:szCs w:val="52"/>
        </w:rPr>
      </w:pPr>
      <w:r w:rsidRPr="00A53223">
        <w:rPr>
          <w:rFonts w:cs="Arial"/>
          <w:sz w:val="40"/>
          <w:szCs w:val="40"/>
        </w:rPr>
        <w:t xml:space="preserve">Να </w:t>
      </w:r>
      <w:r w:rsidR="00A53223" w:rsidRPr="00A53223">
        <w:rPr>
          <w:rFonts w:cs="Arial"/>
          <w:b/>
          <w:color w:val="FF0000"/>
          <w:sz w:val="40"/>
          <w:szCs w:val="40"/>
        </w:rPr>
        <w:t>συμμετάσχουν στην</w:t>
      </w:r>
      <w:r w:rsidRPr="00A53223">
        <w:rPr>
          <w:rFonts w:cs="Arial"/>
          <w:b/>
          <w:color w:val="FF0000"/>
          <w:sz w:val="40"/>
          <w:szCs w:val="40"/>
        </w:rPr>
        <w:t xml:space="preserve"> </w:t>
      </w:r>
      <w:r w:rsidR="00A53223" w:rsidRPr="00A53223">
        <w:rPr>
          <w:rFonts w:cs="Arial"/>
          <w:b/>
          <w:color w:val="FF0000"/>
          <w:sz w:val="40"/>
          <w:szCs w:val="40"/>
        </w:rPr>
        <w:t>αυρια</w:t>
      </w:r>
      <w:r w:rsidRPr="00A53223">
        <w:rPr>
          <w:rFonts w:cs="Arial"/>
          <w:b/>
          <w:color w:val="FF0000"/>
          <w:sz w:val="40"/>
          <w:szCs w:val="40"/>
        </w:rPr>
        <w:t>νή</w:t>
      </w:r>
      <w:r w:rsidR="00A53223" w:rsidRPr="00A53223">
        <w:rPr>
          <w:rFonts w:cs="Arial"/>
          <w:b/>
          <w:color w:val="FF0000"/>
          <w:sz w:val="40"/>
          <w:szCs w:val="40"/>
        </w:rPr>
        <w:t xml:space="preserve"> </w:t>
      </w:r>
      <w:r w:rsidR="00A53223" w:rsidRPr="00A53223">
        <w:rPr>
          <w:rFonts w:cs="Arial"/>
          <w:b/>
          <w:sz w:val="28"/>
          <w:szCs w:val="28"/>
        </w:rPr>
        <w:t>(Τρίτη 3 Νοεμβρίου 2015)</w:t>
      </w:r>
      <w:r w:rsidRPr="00A53223">
        <w:rPr>
          <w:rFonts w:cs="Arial"/>
          <w:b/>
          <w:color w:val="FF0000"/>
          <w:sz w:val="40"/>
          <w:szCs w:val="40"/>
        </w:rPr>
        <w:t xml:space="preserve"> </w:t>
      </w:r>
      <w:r w:rsidR="00A53223" w:rsidRPr="00A53223">
        <w:rPr>
          <w:rFonts w:cs="Arial"/>
          <w:color w:val="C00000"/>
          <w:sz w:val="52"/>
          <w:szCs w:val="52"/>
          <w:u w:val="single"/>
        </w:rPr>
        <w:t>3ωρη στάση εργασίας</w:t>
      </w:r>
      <w:r w:rsidRPr="00A53223">
        <w:rPr>
          <w:rFonts w:cs="Arial"/>
          <w:color w:val="C00000"/>
          <w:sz w:val="52"/>
          <w:szCs w:val="52"/>
        </w:rPr>
        <w:t xml:space="preserve">, </w:t>
      </w:r>
      <w:r w:rsidR="00A53223" w:rsidRPr="00A53223">
        <w:rPr>
          <w:rFonts w:cs="Arial"/>
          <w:color w:val="C00000"/>
          <w:sz w:val="52"/>
          <w:szCs w:val="52"/>
        </w:rPr>
        <w:t>12:00-15:00</w:t>
      </w:r>
    </w:p>
    <w:p w:rsidR="00AC629C" w:rsidRPr="00AC629C" w:rsidRDefault="00AC629C" w:rsidP="00AC629C">
      <w:pPr>
        <w:pStyle w:val="a4"/>
        <w:numPr>
          <w:ilvl w:val="0"/>
          <w:numId w:val="5"/>
        </w:numPr>
        <w:ind w:left="284" w:hanging="284"/>
        <w:jc w:val="both"/>
        <w:rPr>
          <w:rFonts w:cs="Arial"/>
          <w:sz w:val="24"/>
          <w:szCs w:val="24"/>
        </w:rPr>
      </w:pPr>
      <w:r>
        <w:rPr>
          <w:rFonts w:cs="Arial"/>
          <w:sz w:val="24"/>
          <w:szCs w:val="24"/>
        </w:rPr>
        <w:t xml:space="preserve">Να διατρανώσουν την </w:t>
      </w:r>
      <w:r w:rsidR="007008EF" w:rsidRPr="00AC629C">
        <w:rPr>
          <w:rFonts w:cs="Arial"/>
          <w:b/>
          <w:color w:val="FF0000"/>
          <w:sz w:val="24"/>
          <w:szCs w:val="24"/>
        </w:rPr>
        <w:t>κάθετ</w:t>
      </w:r>
      <w:r>
        <w:rPr>
          <w:rFonts w:cs="Arial"/>
          <w:b/>
          <w:color w:val="FF0000"/>
          <w:sz w:val="24"/>
          <w:szCs w:val="24"/>
        </w:rPr>
        <w:t>η</w:t>
      </w:r>
      <w:r w:rsidR="007008EF" w:rsidRPr="00AC629C">
        <w:rPr>
          <w:rFonts w:cs="Arial"/>
          <w:b/>
          <w:color w:val="FF0000"/>
          <w:sz w:val="24"/>
          <w:szCs w:val="24"/>
        </w:rPr>
        <w:t xml:space="preserve"> αντίθε</w:t>
      </w:r>
      <w:r>
        <w:rPr>
          <w:rFonts w:cs="Arial"/>
          <w:b/>
          <w:color w:val="FF0000"/>
          <w:sz w:val="24"/>
          <w:szCs w:val="24"/>
        </w:rPr>
        <w:t xml:space="preserve">σή τους στον αντιδημοκρατικό κατήφορο </w:t>
      </w:r>
      <w:r w:rsidRPr="00AC629C">
        <w:rPr>
          <w:rFonts w:cs="Arial"/>
          <w:sz w:val="24"/>
          <w:szCs w:val="24"/>
        </w:rPr>
        <w:t>της Ηγεσίας του Υπουργείου και του γενικότερου «νομοθετικού» κυβερνητικού έργου</w:t>
      </w:r>
      <w:r>
        <w:rPr>
          <w:rFonts w:cs="Arial"/>
          <w:sz w:val="24"/>
          <w:szCs w:val="24"/>
        </w:rPr>
        <w:t>,</w:t>
      </w:r>
    </w:p>
    <w:p w:rsidR="00A27AD3" w:rsidRDefault="00AC629C" w:rsidP="00A27AD3">
      <w:pPr>
        <w:pStyle w:val="a4"/>
        <w:numPr>
          <w:ilvl w:val="0"/>
          <w:numId w:val="5"/>
        </w:numPr>
        <w:ind w:left="284" w:hanging="284"/>
        <w:jc w:val="both"/>
        <w:rPr>
          <w:rFonts w:cs="Arial"/>
          <w:sz w:val="24"/>
          <w:szCs w:val="24"/>
        </w:rPr>
      </w:pPr>
      <w:r>
        <w:rPr>
          <w:rFonts w:cs="Arial"/>
          <w:sz w:val="24"/>
          <w:szCs w:val="24"/>
        </w:rPr>
        <w:t xml:space="preserve">Να καταγγείλουν τις λογικές του </w:t>
      </w:r>
      <w:r w:rsidRPr="00AC0B48">
        <w:rPr>
          <w:rFonts w:cs="Arial"/>
          <w:b/>
          <w:color w:val="FF0000"/>
          <w:sz w:val="24"/>
          <w:szCs w:val="24"/>
        </w:rPr>
        <w:t xml:space="preserve">εκπαιδευτικού </w:t>
      </w:r>
      <w:proofErr w:type="spellStart"/>
      <w:r w:rsidRPr="00AC0B48">
        <w:rPr>
          <w:rFonts w:cs="Arial"/>
          <w:b/>
          <w:color w:val="FF0000"/>
          <w:sz w:val="24"/>
          <w:szCs w:val="24"/>
        </w:rPr>
        <w:t>κοτζαμπασισμού</w:t>
      </w:r>
      <w:proofErr w:type="spellEnd"/>
      <w:r>
        <w:rPr>
          <w:rFonts w:cs="Arial"/>
          <w:sz w:val="24"/>
          <w:szCs w:val="24"/>
        </w:rPr>
        <w:t>, τ</w:t>
      </w:r>
      <w:r w:rsidR="00A27AD3">
        <w:rPr>
          <w:rFonts w:cs="Arial"/>
          <w:sz w:val="24"/>
          <w:szCs w:val="24"/>
        </w:rPr>
        <w:t>ων</w:t>
      </w:r>
      <w:r>
        <w:rPr>
          <w:rFonts w:cs="Arial"/>
          <w:sz w:val="24"/>
          <w:szCs w:val="24"/>
        </w:rPr>
        <w:t xml:space="preserve"> </w:t>
      </w:r>
      <w:r w:rsidR="00A27AD3">
        <w:rPr>
          <w:rFonts w:cs="Arial"/>
          <w:sz w:val="24"/>
          <w:szCs w:val="24"/>
        </w:rPr>
        <w:t>«</w:t>
      </w:r>
      <w:proofErr w:type="spellStart"/>
      <w:r w:rsidR="00A27AD3">
        <w:rPr>
          <w:rFonts w:cs="Arial"/>
          <w:sz w:val="24"/>
          <w:szCs w:val="24"/>
        </w:rPr>
        <w:t>βολεψάκηδων</w:t>
      </w:r>
      <w:proofErr w:type="spellEnd"/>
      <w:r w:rsidR="00A27AD3">
        <w:rPr>
          <w:rFonts w:cs="Arial"/>
          <w:sz w:val="24"/>
          <w:szCs w:val="24"/>
        </w:rPr>
        <w:t xml:space="preserve">» </w:t>
      </w:r>
      <w:r>
        <w:rPr>
          <w:rFonts w:cs="Arial"/>
          <w:sz w:val="24"/>
          <w:szCs w:val="24"/>
        </w:rPr>
        <w:t>και των «ημετέρων»</w:t>
      </w:r>
      <w:r w:rsidR="00A27AD3">
        <w:rPr>
          <w:rFonts w:cs="Arial"/>
          <w:sz w:val="24"/>
          <w:szCs w:val="24"/>
        </w:rPr>
        <w:t xml:space="preserve">, οι οποίοι, τοποθετούμενοι, </w:t>
      </w:r>
      <w:r w:rsidR="00A27AD3" w:rsidRPr="00AC0B48">
        <w:rPr>
          <w:rFonts w:cs="Arial"/>
          <w:b/>
          <w:sz w:val="24"/>
          <w:szCs w:val="24"/>
        </w:rPr>
        <w:t xml:space="preserve">θα μπορούν να διατηρούν το υψηλότερο επίδομα </w:t>
      </w:r>
      <w:r w:rsidR="00A27AD3" w:rsidRPr="00AC0B48">
        <w:rPr>
          <w:rFonts w:cs="Arial"/>
          <w:b/>
          <w:sz w:val="24"/>
          <w:szCs w:val="24"/>
        </w:rPr>
        <w:lastRenderedPageBreak/>
        <w:t>ευθύνης</w:t>
      </w:r>
      <w:r w:rsidR="00A27AD3">
        <w:rPr>
          <w:rFonts w:cs="Arial"/>
          <w:sz w:val="24"/>
          <w:szCs w:val="24"/>
        </w:rPr>
        <w:t xml:space="preserve"> (πχ του Περιφερειακού Διευθυντή ή του Διευθυντή Πρωτοβάθμιας ή Δευτεροβάθμιας Εκπαίδευσης) ανεξαρτήτως του ότι θα υπηρετούν ως Προϊστάμενοι Διοικητικών Οργανικών Μονάδων</w:t>
      </w:r>
      <w:r w:rsidR="00AC0B48">
        <w:rPr>
          <w:rFonts w:cs="Arial"/>
          <w:sz w:val="24"/>
          <w:szCs w:val="24"/>
        </w:rPr>
        <w:t xml:space="preserve">, </w:t>
      </w:r>
      <w:r w:rsidR="00A27AD3">
        <w:rPr>
          <w:rFonts w:cs="Arial"/>
          <w:sz w:val="24"/>
          <w:szCs w:val="24"/>
        </w:rPr>
        <w:t xml:space="preserve">για τις οποίες </w:t>
      </w:r>
      <w:r w:rsidR="00E85EE4">
        <w:rPr>
          <w:rFonts w:cs="Arial"/>
          <w:sz w:val="24"/>
          <w:szCs w:val="24"/>
        </w:rPr>
        <w:t>το επίδομα προβλέπεται, δυστυχώς, χαμηλότερο</w:t>
      </w:r>
      <w:r w:rsidR="007422D7">
        <w:rPr>
          <w:rFonts w:cs="Arial"/>
          <w:sz w:val="24"/>
          <w:szCs w:val="24"/>
        </w:rPr>
        <w:t>,</w:t>
      </w:r>
    </w:p>
    <w:p w:rsidR="007008EF" w:rsidRDefault="00A27AD3" w:rsidP="00A27AD3">
      <w:pPr>
        <w:pStyle w:val="a4"/>
        <w:numPr>
          <w:ilvl w:val="0"/>
          <w:numId w:val="5"/>
        </w:numPr>
        <w:ind w:left="284" w:hanging="284"/>
        <w:jc w:val="both"/>
        <w:rPr>
          <w:rFonts w:cs="Arial"/>
          <w:sz w:val="24"/>
          <w:szCs w:val="24"/>
        </w:rPr>
      </w:pPr>
      <w:r>
        <w:rPr>
          <w:rFonts w:cs="Arial"/>
          <w:sz w:val="24"/>
          <w:szCs w:val="24"/>
        </w:rPr>
        <w:t xml:space="preserve">Να υπενθυμίσουν </w:t>
      </w:r>
      <w:r w:rsidR="007008EF" w:rsidRPr="00AC0B48">
        <w:rPr>
          <w:rFonts w:cs="Arial"/>
          <w:b/>
          <w:color w:val="FF0000"/>
          <w:sz w:val="24"/>
          <w:szCs w:val="24"/>
        </w:rPr>
        <w:t xml:space="preserve">την </w:t>
      </w:r>
      <w:r w:rsidRPr="00AC0B48">
        <w:rPr>
          <w:rFonts w:cs="Arial"/>
          <w:b/>
          <w:color w:val="FF0000"/>
          <w:sz w:val="24"/>
          <w:szCs w:val="24"/>
        </w:rPr>
        <w:t xml:space="preserve">εκκρεμότητα </w:t>
      </w:r>
      <w:r w:rsidR="007008EF" w:rsidRPr="00AC0B48">
        <w:rPr>
          <w:rFonts w:cs="Arial"/>
          <w:b/>
          <w:color w:val="FF0000"/>
          <w:sz w:val="24"/>
          <w:szCs w:val="24"/>
        </w:rPr>
        <w:t>εκδίκαση</w:t>
      </w:r>
      <w:r w:rsidRPr="00AC0B48">
        <w:rPr>
          <w:rFonts w:cs="Arial"/>
          <w:b/>
          <w:color w:val="FF0000"/>
          <w:sz w:val="24"/>
          <w:szCs w:val="24"/>
        </w:rPr>
        <w:t>ς σχετικής</w:t>
      </w:r>
      <w:r w:rsidR="007008EF" w:rsidRPr="00AC0B48">
        <w:rPr>
          <w:rFonts w:cs="Arial"/>
          <w:b/>
          <w:color w:val="FF0000"/>
          <w:sz w:val="24"/>
          <w:szCs w:val="24"/>
        </w:rPr>
        <w:t xml:space="preserve"> προσφυγής</w:t>
      </w:r>
      <w:r w:rsidR="007008EF" w:rsidRPr="00AC0B48">
        <w:rPr>
          <w:rFonts w:cs="Arial"/>
          <w:color w:val="FF0000"/>
          <w:sz w:val="24"/>
          <w:szCs w:val="24"/>
        </w:rPr>
        <w:t xml:space="preserve"> </w:t>
      </w:r>
      <w:r>
        <w:rPr>
          <w:rFonts w:cs="Arial"/>
          <w:sz w:val="24"/>
          <w:szCs w:val="24"/>
        </w:rPr>
        <w:t xml:space="preserve">του Συλλόγου </w:t>
      </w:r>
      <w:r w:rsidR="007008EF" w:rsidRPr="00A27AD3">
        <w:rPr>
          <w:rFonts w:cs="Arial"/>
          <w:sz w:val="24"/>
          <w:szCs w:val="24"/>
        </w:rPr>
        <w:t xml:space="preserve">μας ενώπιον του Συμβουλίου της Επικρατείας κατά </w:t>
      </w:r>
      <w:r w:rsidR="00AC0B48">
        <w:rPr>
          <w:rFonts w:cs="Arial"/>
          <w:sz w:val="24"/>
          <w:szCs w:val="24"/>
        </w:rPr>
        <w:t xml:space="preserve">ομοίων </w:t>
      </w:r>
      <w:r w:rsidR="007008EF" w:rsidRPr="00A27AD3">
        <w:rPr>
          <w:rFonts w:cs="Arial"/>
          <w:sz w:val="24"/>
          <w:szCs w:val="24"/>
        </w:rPr>
        <w:t>τοποθετήσεων αποσπασμένων εκπαιδευτικών στις εν λόγω θέσεις ευθύνης τον Οκτώβριο 2014, με την</w:t>
      </w:r>
      <w:r w:rsidR="00AC0B48">
        <w:rPr>
          <w:rFonts w:cs="Arial"/>
          <w:sz w:val="24"/>
          <w:szCs w:val="24"/>
        </w:rPr>
        <w:t xml:space="preserve"> πρώτη εφαρμογή του ΠΔ 114/2014,</w:t>
      </w:r>
    </w:p>
    <w:p w:rsidR="00AC0B48" w:rsidRDefault="00AC0B48" w:rsidP="00A27AD3">
      <w:pPr>
        <w:pStyle w:val="a4"/>
        <w:numPr>
          <w:ilvl w:val="0"/>
          <w:numId w:val="5"/>
        </w:numPr>
        <w:ind w:left="284" w:hanging="284"/>
        <w:jc w:val="both"/>
        <w:rPr>
          <w:rFonts w:cs="Arial"/>
          <w:sz w:val="24"/>
          <w:szCs w:val="24"/>
        </w:rPr>
      </w:pPr>
      <w:r>
        <w:rPr>
          <w:rFonts w:cs="Arial"/>
          <w:sz w:val="24"/>
          <w:szCs w:val="24"/>
        </w:rPr>
        <w:t xml:space="preserve">Να προειδοποιήσουν ότι θα </w:t>
      </w:r>
      <w:r w:rsidRPr="00AC0B48">
        <w:rPr>
          <w:rFonts w:cs="Arial"/>
          <w:b/>
          <w:color w:val="FF0000"/>
          <w:sz w:val="24"/>
          <w:szCs w:val="24"/>
        </w:rPr>
        <w:t>κατατεθεί ανάλογη δικαστική προσφυγή</w:t>
      </w:r>
      <w:r>
        <w:rPr>
          <w:rFonts w:cs="Arial"/>
          <w:sz w:val="24"/>
          <w:szCs w:val="24"/>
        </w:rPr>
        <w:t>, στην περίπτωση εφαρμογής της (ν)τροπολογίας-καρικατούρας,</w:t>
      </w:r>
    </w:p>
    <w:p w:rsidR="00E85EE4" w:rsidRPr="00AC0B48" w:rsidRDefault="00E85EE4" w:rsidP="00E85EE4">
      <w:pPr>
        <w:pStyle w:val="a4"/>
        <w:numPr>
          <w:ilvl w:val="0"/>
          <w:numId w:val="5"/>
        </w:numPr>
        <w:ind w:left="284" w:hanging="284"/>
        <w:jc w:val="both"/>
        <w:rPr>
          <w:rFonts w:cs="Arial"/>
          <w:sz w:val="24"/>
          <w:szCs w:val="24"/>
        </w:rPr>
      </w:pPr>
      <w:r>
        <w:rPr>
          <w:rFonts w:cs="Arial"/>
          <w:sz w:val="24"/>
          <w:szCs w:val="24"/>
        </w:rPr>
        <w:t xml:space="preserve">Να δεσμευθούν στην </w:t>
      </w:r>
      <w:r w:rsidRPr="007422D7">
        <w:rPr>
          <w:rFonts w:cs="Arial"/>
          <w:b/>
          <w:color w:val="FF0000"/>
          <w:sz w:val="24"/>
          <w:szCs w:val="24"/>
        </w:rPr>
        <w:t xml:space="preserve">τήρηση του ωραρίου </w:t>
      </w:r>
      <w:r w:rsidR="007422D7" w:rsidRPr="007422D7">
        <w:rPr>
          <w:rFonts w:cs="Arial"/>
          <w:b/>
          <w:color w:val="FF0000"/>
          <w:sz w:val="24"/>
          <w:szCs w:val="24"/>
        </w:rPr>
        <w:t xml:space="preserve">εργασίας </w:t>
      </w:r>
      <w:r w:rsidRPr="007422D7">
        <w:rPr>
          <w:rFonts w:cs="Arial"/>
          <w:b/>
          <w:color w:val="FF0000"/>
          <w:sz w:val="24"/>
          <w:szCs w:val="24"/>
        </w:rPr>
        <w:t>χωρίς καμία υπερωριακή απόκλιση</w:t>
      </w:r>
      <w:r>
        <w:rPr>
          <w:rFonts w:cs="Arial"/>
          <w:sz w:val="24"/>
          <w:szCs w:val="24"/>
        </w:rPr>
        <w:t>, σύμφωνα με πρόσφατη απόφαση του ΔΣ της Ομοσπονδίας υπαλλήλων Υπουργείου Παιδείας</w:t>
      </w:r>
    </w:p>
    <w:p w:rsidR="007422D7" w:rsidRDefault="00AC0B48" w:rsidP="00AC0B48">
      <w:pPr>
        <w:pStyle w:val="a4"/>
        <w:numPr>
          <w:ilvl w:val="0"/>
          <w:numId w:val="5"/>
        </w:numPr>
        <w:ind w:left="284" w:hanging="284"/>
        <w:jc w:val="both"/>
        <w:rPr>
          <w:rFonts w:cs="Arial"/>
          <w:sz w:val="24"/>
          <w:szCs w:val="24"/>
        </w:rPr>
      </w:pPr>
      <w:r>
        <w:rPr>
          <w:rFonts w:cs="Arial"/>
          <w:sz w:val="24"/>
          <w:szCs w:val="24"/>
        </w:rPr>
        <w:t xml:space="preserve">Να δηλώσουν απερίφραστα ότι ο ΑΓΩΝΑΣ ΑΡΧΙΖΕΙ ΤΩΡΑ </w:t>
      </w:r>
      <w:r w:rsidR="007008EF" w:rsidRPr="00AC0B48">
        <w:rPr>
          <w:rFonts w:cs="Arial"/>
          <w:sz w:val="24"/>
          <w:szCs w:val="24"/>
        </w:rPr>
        <w:t xml:space="preserve">με </w:t>
      </w:r>
      <w:r w:rsidR="007008EF" w:rsidRPr="00AC0B48">
        <w:rPr>
          <w:rFonts w:cs="Arial"/>
          <w:b/>
          <w:color w:val="FF0000"/>
          <w:sz w:val="24"/>
          <w:szCs w:val="24"/>
        </w:rPr>
        <w:t>κλιμάκωση των κινητοποιήσεων</w:t>
      </w:r>
      <w:r>
        <w:rPr>
          <w:rFonts w:cs="Arial"/>
          <w:sz w:val="24"/>
          <w:szCs w:val="24"/>
        </w:rPr>
        <w:t xml:space="preserve"> (3ωρες στάσεις εργασίας</w:t>
      </w:r>
      <w:r w:rsidR="007422D7">
        <w:rPr>
          <w:rFonts w:cs="Arial"/>
          <w:sz w:val="24"/>
          <w:szCs w:val="24"/>
        </w:rPr>
        <w:t xml:space="preserve"> με πρώτη εξ αυτών την </w:t>
      </w:r>
      <w:r w:rsidR="007422D7" w:rsidRPr="007422D7">
        <w:rPr>
          <w:rFonts w:cs="Arial"/>
          <w:b/>
          <w:color w:val="FF0000"/>
          <w:sz w:val="24"/>
          <w:szCs w:val="24"/>
        </w:rPr>
        <w:t>Τρίτη 03/11/2015 και ώρα 12μ</w:t>
      </w:r>
      <w:r>
        <w:rPr>
          <w:rFonts w:cs="Arial"/>
          <w:sz w:val="24"/>
          <w:szCs w:val="24"/>
        </w:rPr>
        <w:t xml:space="preserve">, </w:t>
      </w:r>
      <w:r w:rsidR="007008EF" w:rsidRPr="00AC0B48">
        <w:rPr>
          <w:rFonts w:cs="Arial"/>
          <w:sz w:val="24"/>
          <w:szCs w:val="24"/>
        </w:rPr>
        <w:t>αποκλεισμό</w:t>
      </w:r>
      <w:r>
        <w:rPr>
          <w:rFonts w:cs="Arial"/>
          <w:sz w:val="24"/>
          <w:szCs w:val="24"/>
        </w:rPr>
        <w:t>ς</w:t>
      </w:r>
      <w:r w:rsidR="007008EF" w:rsidRPr="00AC0B48">
        <w:rPr>
          <w:rFonts w:cs="Arial"/>
          <w:sz w:val="24"/>
          <w:szCs w:val="24"/>
        </w:rPr>
        <w:t xml:space="preserve"> του Υπουργείου και καίρ</w:t>
      </w:r>
      <w:r>
        <w:rPr>
          <w:rFonts w:cs="Arial"/>
          <w:sz w:val="24"/>
          <w:szCs w:val="24"/>
        </w:rPr>
        <w:t>ιων υπηρεσιών του κλπ)</w:t>
      </w:r>
      <w:r w:rsidR="007422D7">
        <w:rPr>
          <w:rFonts w:cs="Arial"/>
          <w:sz w:val="24"/>
          <w:szCs w:val="24"/>
        </w:rPr>
        <w:t>.</w:t>
      </w:r>
    </w:p>
    <w:p w:rsidR="007422D7" w:rsidRDefault="007422D7" w:rsidP="007422D7">
      <w:pPr>
        <w:pStyle w:val="a4"/>
        <w:ind w:left="284"/>
        <w:jc w:val="both"/>
        <w:rPr>
          <w:rFonts w:cs="Arial"/>
          <w:sz w:val="24"/>
          <w:szCs w:val="24"/>
        </w:rPr>
      </w:pPr>
    </w:p>
    <w:p w:rsidR="007008EF" w:rsidRPr="007422D7" w:rsidRDefault="007422D7" w:rsidP="007422D7">
      <w:pPr>
        <w:pStyle w:val="a4"/>
        <w:ind w:left="284"/>
        <w:jc w:val="center"/>
        <w:rPr>
          <w:rFonts w:cs="Arial"/>
          <w:b/>
          <w:sz w:val="24"/>
          <w:szCs w:val="24"/>
        </w:rPr>
      </w:pPr>
      <w:r w:rsidRPr="007422D7">
        <w:rPr>
          <w:rFonts w:cs="Arial"/>
          <w:b/>
          <w:sz w:val="28"/>
          <w:szCs w:val="24"/>
        </w:rPr>
        <w:t>Η περαιτέρω αντίδρασή μας τόσο για το μείζον «εσωτερικό» ζήτημα του Οργανισμού όσο και για τα νομοθετούμενα μέτρα αποσάθρωσης μισθών, ασφαλιστικών δικαιωμάτων και συντάξεων, πλειστηριασμών πρώτης κατοικίας και κόκκινων δανείων θα καθοριστεί μέσα από νέες έκτακτες γενικές συνελεύσεις</w:t>
      </w:r>
      <w:r>
        <w:rPr>
          <w:rFonts w:cs="Arial"/>
          <w:b/>
          <w:sz w:val="28"/>
          <w:szCs w:val="24"/>
        </w:rPr>
        <w:t xml:space="preserve"> με ορίζοντα την 24ωρη γενική απεργία ΑΔΕΔΥ-ΓΣΕΕ στις 12 Νοεμβρίου 2015</w:t>
      </w:r>
    </w:p>
    <w:p w:rsidR="007422D7" w:rsidRPr="007422D7" w:rsidRDefault="007422D7" w:rsidP="007422D7">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7"/>
      </w:tblGrid>
      <w:tr w:rsidR="007008EF" w:rsidRPr="00786F3E" w:rsidTr="004A6928">
        <w:tc>
          <w:tcPr>
            <w:tcW w:w="9713" w:type="dxa"/>
            <w:gridSpan w:val="2"/>
            <w:tcBorders>
              <w:top w:val="nil"/>
              <w:left w:val="nil"/>
              <w:bottom w:val="nil"/>
              <w:right w:val="nil"/>
            </w:tcBorders>
          </w:tcPr>
          <w:p w:rsidR="007008EF" w:rsidRPr="00B80CDE" w:rsidRDefault="007008EF" w:rsidP="004A6928">
            <w:pPr>
              <w:jc w:val="center"/>
              <w:rPr>
                <w:sz w:val="24"/>
                <w:szCs w:val="24"/>
              </w:rPr>
            </w:pPr>
            <w:r w:rsidRPr="00B80CDE">
              <w:rPr>
                <w:sz w:val="24"/>
                <w:szCs w:val="24"/>
              </w:rPr>
              <w:t>Για το Διοικητικό Συμβούλιο</w:t>
            </w:r>
          </w:p>
        </w:tc>
      </w:tr>
      <w:tr w:rsidR="007008EF" w:rsidRPr="00786F3E" w:rsidTr="00E5625F">
        <w:trPr>
          <w:trHeight w:val="908"/>
        </w:trPr>
        <w:tc>
          <w:tcPr>
            <w:tcW w:w="4856" w:type="dxa"/>
            <w:tcBorders>
              <w:top w:val="nil"/>
              <w:left w:val="nil"/>
              <w:bottom w:val="nil"/>
              <w:right w:val="nil"/>
            </w:tcBorders>
          </w:tcPr>
          <w:p w:rsidR="007008EF" w:rsidRPr="00B80CDE" w:rsidRDefault="007008EF" w:rsidP="004A6928">
            <w:pPr>
              <w:spacing w:after="0"/>
              <w:jc w:val="center"/>
              <w:rPr>
                <w:sz w:val="24"/>
                <w:szCs w:val="24"/>
              </w:rPr>
            </w:pPr>
            <w:r w:rsidRPr="00B80CDE">
              <w:rPr>
                <w:sz w:val="24"/>
                <w:szCs w:val="24"/>
              </w:rPr>
              <w:t>Ο ΠΡΟΕΔΡΟΣ</w:t>
            </w:r>
          </w:p>
          <w:p w:rsidR="007008EF" w:rsidRPr="00B80CDE" w:rsidRDefault="007008EF" w:rsidP="004A6928">
            <w:pPr>
              <w:spacing w:after="0"/>
              <w:jc w:val="center"/>
              <w:rPr>
                <w:b/>
                <w:sz w:val="24"/>
                <w:szCs w:val="24"/>
              </w:rPr>
            </w:pPr>
          </w:p>
          <w:p w:rsidR="007008EF" w:rsidRPr="00B80CDE" w:rsidRDefault="007008EF" w:rsidP="004A6928">
            <w:pPr>
              <w:spacing w:after="0"/>
              <w:jc w:val="center"/>
              <w:rPr>
                <w:b/>
                <w:sz w:val="24"/>
                <w:szCs w:val="24"/>
              </w:rPr>
            </w:pPr>
          </w:p>
          <w:p w:rsidR="007008EF" w:rsidRPr="00B80CDE" w:rsidRDefault="007008EF" w:rsidP="004A6928">
            <w:pPr>
              <w:spacing w:after="0"/>
              <w:jc w:val="center"/>
              <w:rPr>
                <w:b/>
                <w:sz w:val="24"/>
                <w:szCs w:val="24"/>
              </w:rPr>
            </w:pPr>
            <w:r w:rsidRPr="00B80CDE">
              <w:rPr>
                <w:sz w:val="24"/>
                <w:szCs w:val="24"/>
              </w:rPr>
              <w:t>Κώστας Κοτζαμπασάκης</w:t>
            </w:r>
          </w:p>
        </w:tc>
        <w:tc>
          <w:tcPr>
            <w:tcW w:w="4857" w:type="dxa"/>
            <w:tcBorders>
              <w:top w:val="nil"/>
              <w:left w:val="nil"/>
              <w:bottom w:val="nil"/>
              <w:right w:val="nil"/>
            </w:tcBorders>
          </w:tcPr>
          <w:p w:rsidR="007008EF" w:rsidRPr="00B80CDE" w:rsidRDefault="007008EF" w:rsidP="004A6928">
            <w:pPr>
              <w:spacing w:after="0"/>
              <w:jc w:val="center"/>
              <w:rPr>
                <w:sz w:val="24"/>
                <w:szCs w:val="24"/>
              </w:rPr>
            </w:pPr>
            <w:r w:rsidRPr="00B80CDE">
              <w:rPr>
                <w:sz w:val="24"/>
                <w:szCs w:val="24"/>
              </w:rPr>
              <w:t>Η ΓΕΝΙΚΗ ΓΡΑΜΜΑΤΕΑΣ</w:t>
            </w:r>
          </w:p>
          <w:p w:rsidR="007008EF" w:rsidRPr="00B80CDE" w:rsidRDefault="007008EF" w:rsidP="004A6928">
            <w:pPr>
              <w:spacing w:after="0"/>
              <w:jc w:val="center"/>
              <w:rPr>
                <w:b/>
                <w:sz w:val="24"/>
                <w:szCs w:val="24"/>
              </w:rPr>
            </w:pPr>
          </w:p>
          <w:p w:rsidR="007008EF" w:rsidRPr="00B80CDE" w:rsidRDefault="007008EF" w:rsidP="004A6928">
            <w:pPr>
              <w:spacing w:after="0"/>
              <w:jc w:val="center"/>
              <w:rPr>
                <w:b/>
                <w:sz w:val="24"/>
                <w:szCs w:val="24"/>
              </w:rPr>
            </w:pPr>
          </w:p>
          <w:p w:rsidR="007008EF" w:rsidRPr="00B80CDE" w:rsidRDefault="007008EF" w:rsidP="004A6928">
            <w:pPr>
              <w:spacing w:after="0"/>
              <w:jc w:val="center"/>
              <w:rPr>
                <w:b/>
                <w:sz w:val="24"/>
                <w:szCs w:val="24"/>
              </w:rPr>
            </w:pPr>
            <w:r w:rsidRPr="00B80CDE">
              <w:rPr>
                <w:sz w:val="24"/>
                <w:szCs w:val="24"/>
              </w:rPr>
              <w:t>Τόνια Μητσοτάκη</w:t>
            </w:r>
          </w:p>
        </w:tc>
      </w:tr>
    </w:tbl>
    <w:p w:rsidR="007008EF" w:rsidRPr="00A53223" w:rsidRDefault="007008EF" w:rsidP="007008EF">
      <w:pPr>
        <w:rPr>
          <w:sz w:val="56"/>
          <w:szCs w:val="56"/>
        </w:rPr>
      </w:pPr>
    </w:p>
    <w:p w:rsidR="00A53223" w:rsidRDefault="00A53223" w:rsidP="00A53223">
      <w:pPr>
        <w:jc w:val="center"/>
        <w:rPr>
          <w:rFonts w:cs="Arial"/>
          <w:color w:val="C00000"/>
          <w:sz w:val="56"/>
          <w:szCs w:val="56"/>
        </w:rPr>
      </w:pPr>
      <w:r w:rsidRPr="00A53223">
        <w:rPr>
          <w:rFonts w:cs="Arial"/>
          <w:color w:val="C00000"/>
          <w:sz w:val="56"/>
          <w:szCs w:val="56"/>
        </w:rPr>
        <w:t>ΟΛΟΙ ΣΤΗΝ 3ωρη στάση εργασίας,</w:t>
      </w:r>
    </w:p>
    <w:p w:rsidR="00CD451C" w:rsidRPr="00A53223" w:rsidRDefault="00114063" w:rsidP="00114063">
      <w:pPr>
        <w:jc w:val="center"/>
        <w:rPr>
          <w:sz w:val="56"/>
          <w:szCs w:val="56"/>
        </w:rPr>
      </w:pPr>
      <w:r>
        <w:rPr>
          <w:rFonts w:cs="Arial"/>
          <w:color w:val="C00000"/>
          <w:sz w:val="56"/>
          <w:szCs w:val="56"/>
        </w:rPr>
        <w:t xml:space="preserve">3/11/2015        </w:t>
      </w:r>
      <w:r w:rsidR="00A53223" w:rsidRPr="00A53223">
        <w:rPr>
          <w:rFonts w:cs="Arial"/>
          <w:color w:val="C00000"/>
          <w:sz w:val="56"/>
          <w:szCs w:val="56"/>
        </w:rPr>
        <w:t>12:00-15:00</w:t>
      </w:r>
    </w:p>
    <w:sectPr w:rsidR="00CD451C" w:rsidRPr="00A53223" w:rsidSect="007422D7">
      <w:pgSz w:w="11906" w:h="16838"/>
      <w:pgMar w:top="993" w:right="991"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724"/>
    <w:multiLevelType w:val="hybridMultilevel"/>
    <w:tmpl w:val="E6A6F4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51081F"/>
    <w:multiLevelType w:val="hybridMultilevel"/>
    <w:tmpl w:val="6D84EEAA"/>
    <w:lvl w:ilvl="0" w:tplc="942260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BE1820"/>
    <w:multiLevelType w:val="hybridMultilevel"/>
    <w:tmpl w:val="7DF45688"/>
    <w:lvl w:ilvl="0" w:tplc="0408000F">
      <w:start w:val="1"/>
      <w:numFmt w:val="decimal"/>
      <w:lvlText w:val="%1."/>
      <w:lvlJc w:val="left"/>
      <w:pPr>
        <w:ind w:left="6957" w:hanging="360"/>
      </w:p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abstractNum w:abstractNumId="3">
    <w:nsid w:val="49B97633"/>
    <w:multiLevelType w:val="hybridMultilevel"/>
    <w:tmpl w:val="486A75C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8F57A8"/>
    <w:multiLevelType w:val="hybridMultilevel"/>
    <w:tmpl w:val="1B6C4CCA"/>
    <w:lvl w:ilvl="0" w:tplc="0408000F">
      <w:start w:val="1"/>
      <w:numFmt w:val="decimal"/>
      <w:lvlText w:val="%1."/>
      <w:lvlJc w:val="left"/>
      <w:pPr>
        <w:ind w:left="6957" w:hanging="360"/>
      </w:p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008EF"/>
    <w:rsid w:val="00114063"/>
    <w:rsid w:val="00194C1C"/>
    <w:rsid w:val="00214639"/>
    <w:rsid w:val="002C4C9A"/>
    <w:rsid w:val="00403CF3"/>
    <w:rsid w:val="00534A23"/>
    <w:rsid w:val="007008EF"/>
    <w:rsid w:val="007422D7"/>
    <w:rsid w:val="009F0837"/>
    <w:rsid w:val="00A27AD3"/>
    <w:rsid w:val="00A53223"/>
    <w:rsid w:val="00A76CC6"/>
    <w:rsid w:val="00AC0B48"/>
    <w:rsid w:val="00AC629C"/>
    <w:rsid w:val="00B10156"/>
    <w:rsid w:val="00B80CDE"/>
    <w:rsid w:val="00C54BB5"/>
    <w:rsid w:val="00CD1E06"/>
    <w:rsid w:val="00CD451C"/>
    <w:rsid w:val="00E2322D"/>
    <w:rsid w:val="00E5625F"/>
    <w:rsid w:val="00E85E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EF"/>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0156"/>
    <w:rPr>
      <w:b/>
      <w:bCs/>
    </w:rPr>
  </w:style>
  <w:style w:type="paragraph" w:customStyle="1" w:styleId="Default">
    <w:name w:val="Default"/>
    <w:rsid w:val="007008EF"/>
    <w:pPr>
      <w:autoSpaceDE w:val="0"/>
      <w:autoSpaceDN w:val="0"/>
      <w:adjustRightInd w:val="0"/>
      <w:spacing w:after="0" w:line="240" w:lineRule="auto"/>
    </w:pPr>
    <w:rPr>
      <w:rFonts w:ascii="Tahoma" w:hAnsi="Tahoma" w:cs="Tahoma"/>
      <w:color w:val="000000"/>
      <w:sz w:val="24"/>
      <w:szCs w:val="24"/>
    </w:rPr>
  </w:style>
  <w:style w:type="paragraph" w:styleId="a4">
    <w:name w:val="List Paragraph"/>
    <w:basedOn w:val="a"/>
    <w:uiPriority w:val="34"/>
    <w:qFormat/>
    <w:rsid w:val="00E2322D"/>
    <w:pPr>
      <w:ind w:left="720"/>
      <w:contextualSpacing/>
    </w:pPr>
  </w:style>
  <w:style w:type="paragraph" w:styleId="a5">
    <w:name w:val="Balloon Text"/>
    <w:basedOn w:val="a"/>
    <w:link w:val="Char"/>
    <w:uiPriority w:val="99"/>
    <w:semiHidden/>
    <w:unhideWhenUsed/>
    <w:rsid w:val="00E85EE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85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524</Words>
  <Characters>2831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7</cp:revision>
  <cp:lastPrinted>2015-11-02T08:11:00Z</cp:lastPrinted>
  <dcterms:created xsi:type="dcterms:W3CDTF">2015-10-30T08:04:00Z</dcterms:created>
  <dcterms:modified xsi:type="dcterms:W3CDTF">2015-11-02T08:21:00Z</dcterms:modified>
</cp:coreProperties>
</file>