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533" w14:textId="77777777" w:rsidR="00834777" w:rsidRPr="00834777" w:rsidRDefault="00834777" w:rsidP="0083477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ahoma"/>
          <w:b/>
          <w:bCs/>
          <w:color w:val="548DD4"/>
          <w:kern w:val="0"/>
          <w:sz w:val="28"/>
          <w:szCs w:val="28"/>
          <w:u w:val="single"/>
          <w:lang w:bidi="ar-SA"/>
          <w14:ligatures w14:val="none"/>
        </w:rPr>
      </w:pPr>
      <w:r w:rsidRPr="00834777">
        <w:rPr>
          <w:rFonts w:ascii="Garamond" w:eastAsia="Calibri" w:hAnsi="Garamond" w:cs="Tahoma"/>
          <w:b/>
          <w:bCs/>
          <w:color w:val="548DD4"/>
          <w:kern w:val="0"/>
          <w:sz w:val="28"/>
          <w:szCs w:val="28"/>
          <w:u w:val="single"/>
          <w:lang w:bidi="ar-SA"/>
          <w14:ligatures w14:val="none"/>
        </w:rPr>
        <w:t>ΣΥΛΛΟΓΟΣ ΥΠΑΛΛΗΛΩΝ Κ.Υ. ΥΠΟΥΡΓΕΙΟΥ ΠΑΙΔΕΙΑΣ</w:t>
      </w:r>
    </w:p>
    <w:p w14:paraId="69EB5A42" w14:textId="04F28699" w:rsidR="00834777" w:rsidRPr="00DC5540" w:rsidRDefault="00834777" w:rsidP="008347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color w:val="548DD4"/>
          <w:kern w:val="0"/>
          <w:sz w:val="24"/>
          <w:szCs w:val="24"/>
          <w:lang w:val="en-US" w:bidi="ar-SA"/>
          <w14:ligatures w14:val="none"/>
        </w:rPr>
      </w:pPr>
      <w:r w:rsidRPr="00DC5540">
        <w:rPr>
          <w:rFonts w:ascii="Tahoma" w:eastAsia="Calibri" w:hAnsi="Tahoma" w:cs="Tahoma"/>
          <w:color w:val="548DD4"/>
          <w:kern w:val="0"/>
          <w:sz w:val="24"/>
          <w:szCs w:val="24"/>
          <w:lang w:val="en-US" w:bidi="ar-SA"/>
          <w14:ligatures w14:val="none"/>
        </w:rPr>
        <w:t>email: syllogos@minedu.gov.gr</w:t>
      </w:r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val="en-US" w:bidi="ar-SA"/>
          <w14:ligatures w14:val="none"/>
        </w:rPr>
        <w:t xml:space="preserve"> /www.sykyp.gr / </w:t>
      </w:r>
      <w:proofErr w:type="spellStart"/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  <w:t>Γρ</w:t>
      </w:r>
      <w:proofErr w:type="spellEnd"/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val="en-US" w:bidi="ar-SA"/>
          <w14:ligatures w14:val="none"/>
        </w:rPr>
        <w:t xml:space="preserve"> 044</w:t>
      </w:r>
    </w:p>
    <w:p w14:paraId="600B82C5" w14:textId="5981F6F1" w:rsidR="00834777" w:rsidRPr="00DC5540" w:rsidRDefault="00834777" w:rsidP="008347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</w:pPr>
      <w:proofErr w:type="spellStart"/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  <w:t>τηλ</w:t>
      </w:r>
      <w:proofErr w:type="spellEnd"/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  <w:t>. 210 3442057-58</w:t>
      </w:r>
    </w:p>
    <w:p w14:paraId="34A4B97A" w14:textId="77777777" w:rsidR="00834777" w:rsidRPr="00DC5540" w:rsidRDefault="00834777" w:rsidP="008347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</w:pPr>
      <w:r w:rsidRPr="00DC5540">
        <w:rPr>
          <w:rFonts w:ascii="Calibri" w:eastAsia="Calibri" w:hAnsi="Calibri" w:cs="Tahoma"/>
          <w:color w:val="548DD4"/>
          <w:kern w:val="0"/>
          <w:sz w:val="24"/>
          <w:szCs w:val="24"/>
          <w:lang w:bidi="ar-SA"/>
          <w14:ligatures w14:val="none"/>
        </w:rPr>
        <w:t>Ανδρέα Παπανδρέου 37 Μαρούσι Τ.Κ. 15180</w:t>
      </w:r>
    </w:p>
    <w:p w14:paraId="2E6C451A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0AA3D0BD" w14:textId="50963614" w:rsidR="00834777" w:rsidRPr="00834777" w:rsidRDefault="00834777" w:rsidP="00834777">
      <w:pPr>
        <w:spacing w:after="0" w:line="240" w:lineRule="auto"/>
        <w:jc w:val="right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Μαρούσι</w:t>
      </w:r>
      <w:r w:rsidR="00DC5540">
        <w:rPr>
          <w:rFonts w:ascii="Tahoma" w:eastAsia="Calibri" w:hAnsi="Tahoma" w:cs="Tahoma"/>
          <w:kern w:val="0"/>
          <w:lang w:bidi="ar-SA"/>
          <w14:ligatures w14:val="none"/>
        </w:rPr>
        <w:t>,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 xml:space="preserve">    - </w:t>
      </w:r>
      <w:r w:rsidR="00DC5540">
        <w:rPr>
          <w:rFonts w:ascii="Tahoma" w:eastAsia="Calibri" w:hAnsi="Tahoma" w:cs="Tahoma"/>
          <w:kern w:val="0"/>
          <w:lang w:bidi="ar-SA"/>
          <w14:ligatures w14:val="none"/>
        </w:rPr>
        <w:t>5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 xml:space="preserve"> - 2023</w:t>
      </w:r>
    </w:p>
    <w:p w14:paraId="498B916A" w14:textId="77777777" w:rsidR="00834777" w:rsidRPr="00834777" w:rsidRDefault="00834777" w:rsidP="00834777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0"/>
          <w:u w:val="single"/>
          <w:lang w:eastAsia="el-GR" w:bidi="ar-SA"/>
          <w14:ligatures w14:val="none"/>
        </w:rPr>
      </w:pPr>
    </w:p>
    <w:p w14:paraId="0A56768A" w14:textId="77777777" w:rsidR="00834777" w:rsidRPr="00834777" w:rsidRDefault="00834777" w:rsidP="00834777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0"/>
          <w:u w:val="single"/>
          <w:lang w:eastAsia="el-GR" w:bidi="ar-SA"/>
          <w14:ligatures w14:val="none"/>
        </w:rPr>
      </w:pPr>
      <w:r w:rsidRPr="00834777">
        <w:rPr>
          <w:rFonts w:ascii="Tahoma" w:eastAsia="Times New Roman" w:hAnsi="Tahoma" w:cs="Tahoma"/>
          <w:b/>
          <w:bCs/>
          <w:kern w:val="0"/>
          <w:u w:val="single"/>
          <w:lang w:eastAsia="el-GR" w:bidi="ar-SA"/>
          <w14:ligatures w14:val="none"/>
        </w:rPr>
        <w:t>ΑΙΤΗΣΗ ΧΟΡΗΓΗΣΗΣ (ΕΤΗΣΙΑΣ ή ΕΞΑΜΗΝΙΑΙΑΣ) ΚΑΡΤΑΣ ΤΟΥ ΟΑΣΑ ΓΙΑ ΤΟ 2023</w:t>
      </w:r>
    </w:p>
    <w:p w14:paraId="320E363E" w14:textId="3ECBC550" w:rsidR="00834777" w:rsidRPr="00834777" w:rsidRDefault="00834777" w:rsidP="00834777">
      <w:pPr>
        <w:spacing w:after="0" w:line="240" w:lineRule="auto"/>
        <w:jc w:val="center"/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</w:pPr>
      <w:r w:rsidRPr="00834777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>ΜΟΝΟ ΓΙΑ ΜΕΛΗ</w:t>
      </w:r>
      <w:r w:rsidRPr="00834777">
        <w:rPr>
          <w:rFonts w:ascii="Calibri" w:eastAsia="Calibri" w:hAnsi="Calibri" w:cs="Arial"/>
          <w:kern w:val="0"/>
          <w:sz w:val="28"/>
          <w:szCs w:val="28"/>
          <w:lang w:bidi="ar-SA"/>
          <w14:ligatures w14:val="none"/>
        </w:rPr>
        <w:t xml:space="preserve"> </w:t>
      </w:r>
      <w:r w:rsidRPr="00834777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>με τακτοποιημένες τις οικονομικές τους υποχρεώσεις προς τον ΣΥΚΥΠ (μέλη του οικογενειακού τους περιβάλλοντος και αποσπασμένο</w:t>
      </w:r>
      <w:r w:rsidR="00DC5540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>υς</w:t>
      </w:r>
      <w:r w:rsidRPr="00834777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 xml:space="preserve"> εκπαιδευτικο</w:t>
      </w:r>
      <w:r w:rsidR="00DC5540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>ύς</w:t>
      </w:r>
      <w:r w:rsidRPr="00834777">
        <w:rPr>
          <w:rFonts w:ascii="Tahoma" w:eastAsia="Calibri" w:hAnsi="Tahoma" w:cs="Tahoma"/>
          <w:color w:val="C00000"/>
          <w:kern w:val="0"/>
          <w:sz w:val="28"/>
          <w:szCs w:val="28"/>
          <w:lang w:bidi="ar-SA"/>
          <w14:ligatures w14:val="none"/>
        </w:rPr>
        <w:t>)</w:t>
      </w:r>
    </w:p>
    <w:p w14:paraId="6643C582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sz w:val="32"/>
          <w:szCs w:val="32"/>
          <w:lang w:bidi="ar-SA"/>
          <w14:ligatures w14:val="none"/>
        </w:rPr>
      </w:pPr>
    </w:p>
    <w:p w14:paraId="50FCF606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ΕΠΩΝΥΜΟ: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…………………………………………………………………………………</w:t>
      </w:r>
    </w:p>
    <w:p w14:paraId="1377304E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5E84D7EE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ΟΝΟΜΑ: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…………………………………………………………………………………</w:t>
      </w:r>
    </w:p>
    <w:p w14:paraId="295CBD20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Calibri" w:eastAsia="Calibri" w:hAnsi="Calibri" w:cs="Arial"/>
          <w:noProof/>
          <w:kern w:val="0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D9A87" wp14:editId="5FEE2022">
                <wp:simplePos x="0" y="0"/>
                <wp:positionH relativeFrom="column">
                  <wp:posOffset>3392170</wp:posOffset>
                </wp:positionH>
                <wp:positionV relativeFrom="paragraph">
                  <wp:posOffset>107950</wp:posOffset>
                </wp:positionV>
                <wp:extent cx="1952625" cy="207645"/>
                <wp:effectExtent l="0" t="0" r="28575" b="209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F2CA" id="Rectangle 11" o:spid="_x0000_s1026" style="position:absolute;margin-left:267.1pt;margin-top:8.5pt;width:153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26CQ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"/>
            </w:pict>
          </mc:Fallback>
        </mc:AlternateContent>
      </w:r>
    </w:p>
    <w:p w14:paraId="65D02B2C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ΑΡ. ΠΡΟΣΩΠΟΠΟΙΗΜΕΝΗΣ ΗΛΕΚΤΡΟΝΙΚΗΣ ΚΑΡΤΑΣ:</w:t>
      </w:r>
    </w:p>
    <w:p w14:paraId="7E1519D0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0A8C30CF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ΑΡ. ΓΡΑΦΕΙΟΥ: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…………………………………</w:t>
      </w:r>
    </w:p>
    <w:p w14:paraId="3F392C92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0F6FBFCC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ΤΗΛΕΦΩΝΟ: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</w:r>
      <w:proofErr w:type="spellStart"/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γρ</w:t>
      </w:r>
      <w:proofErr w:type="spellEnd"/>
      <w:r w:rsidRPr="00834777">
        <w:rPr>
          <w:rFonts w:ascii="Tahoma" w:eastAsia="Calibri" w:hAnsi="Tahoma" w:cs="Tahoma"/>
          <w:kern w:val="0"/>
          <w:lang w:bidi="ar-SA"/>
          <w14:ligatures w14:val="none"/>
        </w:rPr>
        <w:t xml:space="preserve"> 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…………………………………</w:t>
      </w:r>
    </w:p>
    <w:p w14:paraId="4D1DB805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08297987" w14:textId="77777777" w:rsidR="00834777" w:rsidRPr="00834777" w:rsidRDefault="00834777" w:rsidP="00834777">
      <w:pPr>
        <w:spacing w:after="0" w:line="240" w:lineRule="auto"/>
        <w:ind w:left="720" w:firstLine="720"/>
        <w:rPr>
          <w:rFonts w:ascii="Tahoma" w:eastAsia="Calibri" w:hAnsi="Tahoma" w:cs="Tahoma"/>
          <w:kern w:val="0"/>
          <w:lang w:bidi="ar-SA"/>
          <w14:ligatures w14:val="none"/>
        </w:rPr>
      </w:pPr>
      <w:proofErr w:type="spellStart"/>
      <w:r w:rsidRPr="00834777">
        <w:rPr>
          <w:rFonts w:ascii="Tahoma" w:eastAsia="Calibri" w:hAnsi="Tahoma" w:cs="Tahoma"/>
          <w:kern w:val="0"/>
          <w:lang w:bidi="ar-SA"/>
          <w14:ligatures w14:val="none"/>
        </w:rPr>
        <w:t>κιν</w:t>
      </w:r>
      <w:proofErr w:type="spellEnd"/>
      <w:r w:rsidRPr="00834777">
        <w:rPr>
          <w:rFonts w:ascii="Tahoma" w:eastAsia="Calibri" w:hAnsi="Tahoma" w:cs="Tahoma"/>
          <w:kern w:val="0"/>
          <w:lang w:bidi="ar-SA"/>
          <w14:ligatures w14:val="none"/>
        </w:rPr>
        <w:t>.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…………………………………</w:t>
      </w:r>
    </w:p>
    <w:p w14:paraId="3A27DE20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2681404D" w14:textId="77777777" w:rsidR="00834777" w:rsidRPr="00834777" w:rsidRDefault="00834777" w:rsidP="00834777">
      <w:pPr>
        <w:spacing w:after="0" w:line="240" w:lineRule="auto"/>
        <w:jc w:val="center"/>
        <w:rPr>
          <w:rFonts w:ascii="Tahoma" w:eastAsia="Calibri" w:hAnsi="Tahoma" w:cs="Tahoma"/>
          <w:b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b/>
          <w:kern w:val="0"/>
          <w:lang w:bidi="ar-SA"/>
          <w14:ligatures w14:val="none"/>
        </w:rPr>
        <w:t>Παρακαλώ να μου χορηγήσετε την ετήσια/εξαμηνιαία κάρτα του ΟΑΣΑ</w:t>
      </w:r>
    </w:p>
    <w:p w14:paraId="478C992C" w14:textId="77777777" w:rsidR="00834777" w:rsidRPr="00834777" w:rsidRDefault="00834777" w:rsidP="00834777">
      <w:pPr>
        <w:spacing w:after="0" w:line="240" w:lineRule="auto"/>
        <w:jc w:val="center"/>
        <w:rPr>
          <w:rFonts w:ascii="Tahoma" w:eastAsia="Calibri" w:hAnsi="Tahoma" w:cs="Tahoma"/>
          <w:b/>
          <w:color w:val="FF0000"/>
          <w:kern w:val="0"/>
          <w:lang w:bidi="ar-SA"/>
          <w14:ligatures w14:val="none"/>
        </w:rPr>
      </w:pPr>
    </w:p>
    <w:p w14:paraId="77DD0698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b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color w:val="000000"/>
          <w:kern w:val="0"/>
          <w:shd w:val="clear" w:color="auto" w:fill="FFFFFF"/>
          <w:lang w:bidi="ar-SA"/>
          <w14:ligatures w14:val="none"/>
        </w:rPr>
        <w:t xml:space="preserve">Ισχύει για όλα τα μέσα αρμοδιότητας ΟΑΣΑ, Λεωφορεία (και στις λεωφορειακές γραμμές EXPRESS του Αεροδρομίου), </w:t>
      </w:r>
      <w:proofErr w:type="spellStart"/>
      <w:r w:rsidRPr="00834777">
        <w:rPr>
          <w:rFonts w:ascii="Tahoma" w:eastAsia="Calibri" w:hAnsi="Tahoma" w:cs="Tahoma"/>
          <w:color w:val="000000"/>
          <w:kern w:val="0"/>
          <w:shd w:val="clear" w:color="auto" w:fill="FFFFFF"/>
          <w:lang w:bidi="ar-SA"/>
          <w14:ligatures w14:val="none"/>
        </w:rPr>
        <w:t>Τρόλλεϋ</w:t>
      </w:r>
      <w:proofErr w:type="spellEnd"/>
      <w:r w:rsidRPr="00834777">
        <w:rPr>
          <w:rFonts w:ascii="Tahoma" w:eastAsia="Calibri" w:hAnsi="Tahoma" w:cs="Tahoma"/>
          <w:color w:val="000000"/>
          <w:kern w:val="0"/>
          <w:shd w:val="clear" w:color="auto" w:fill="FFFFFF"/>
          <w:lang w:bidi="ar-SA"/>
          <w14:ligatures w14:val="none"/>
        </w:rPr>
        <w:t>, Τραμ, Ηλεκτρικό Σιδηρόδρομο, Μετρό έως το Αεροδρόμιο και στην ΤΡΑΙΝΟΣΕ (στο τμήμα του Προαστιακού Μαγούλα – Πειραιάς – Αεροδρόμιο)</w:t>
      </w:r>
      <w:r w:rsidRPr="00834777">
        <w:rPr>
          <w:rFonts w:ascii="Tahoma" w:eastAsia="Calibri" w:hAnsi="Tahoma" w:cs="Tahoma"/>
          <w:b/>
          <w:bCs/>
          <w:color w:val="000000"/>
          <w:kern w:val="0"/>
          <w:bdr w:val="none" w:sz="0" w:space="0" w:color="auto" w:frame="1"/>
          <w:shd w:val="clear" w:color="auto" w:fill="FFFFFF"/>
          <w:lang w:bidi="ar-SA"/>
          <w14:ligatures w14:val="none"/>
        </w:rPr>
        <w:t>.</w:t>
      </w:r>
    </w:p>
    <w:p w14:paraId="7552FEB6" w14:textId="77777777" w:rsidR="00834777" w:rsidRPr="00834777" w:rsidRDefault="00834777" w:rsidP="00834777">
      <w:pPr>
        <w:spacing w:after="0" w:line="240" w:lineRule="auto"/>
        <w:jc w:val="center"/>
        <w:rPr>
          <w:rFonts w:ascii="Tahoma" w:eastAsia="Calibri" w:hAnsi="Tahoma" w:cs="Tahoma"/>
          <w:b/>
          <w:color w:val="FF0000"/>
          <w:kern w:val="0"/>
          <w:lang w:bidi="ar-SA"/>
          <w14:ligatures w14:val="none"/>
        </w:rPr>
      </w:pPr>
    </w:p>
    <w:p w14:paraId="0C0271F3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1. Όλα τα συγκοινωνιακά μέσα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(</w:t>
      </w:r>
      <w:r w:rsidRPr="00834777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bidi="ar-SA"/>
          <w14:ligatures w14:val="none"/>
        </w:rPr>
        <w:t>Δεν ισχύει στις Λεωφορειακές γραμμές EXPRESS του αεροδρομίου, στη γραμμή Χ80, στο τμήμα του Μετρό Κορωπί–Αεροδρόμιο</w:t>
      </w:r>
      <w:r w:rsidRPr="00834777">
        <w:rPr>
          <w:rFonts w:ascii="Calibri" w:eastAsia="Calibri" w:hAnsi="Calibri" w:cs="Arial"/>
          <w:kern w:val="0"/>
          <w:lang w:bidi="ar-SA"/>
          <w14:ligatures w14:val="none"/>
        </w:rPr>
        <w:t xml:space="preserve"> </w:t>
      </w:r>
      <w:r w:rsidRPr="00834777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bidi="ar-SA"/>
          <w14:ligatures w14:val="none"/>
        </w:rPr>
        <w:t>και στην ΤΡΑΙΝΟΣΕ στο τμήμα Προαστιακού Κορωπί–Αεροδρόμιο)</w:t>
      </w:r>
    </w:p>
    <w:p w14:paraId="54DA250F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b/>
          <w:bCs/>
          <w:kern w:val="0"/>
          <w:lang w:bidi="ar-SA"/>
          <w14:ligatures w14:val="none"/>
        </w:rPr>
      </w:pPr>
      <w:r w:rsidRPr="00834777">
        <w:rPr>
          <w:rFonts w:ascii="Calibri" w:eastAsia="Calibri" w:hAnsi="Calibri" w:cs="Arial"/>
          <w:noProof/>
          <w:kern w:val="0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9231" wp14:editId="1A1C337A">
                <wp:simplePos x="0" y="0"/>
                <wp:positionH relativeFrom="column">
                  <wp:posOffset>2219325</wp:posOffset>
                </wp:positionH>
                <wp:positionV relativeFrom="paragraph">
                  <wp:posOffset>29845</wp:posOffset>
                </wp:positionV>
                <wp:extent cx="97155" cy="107315"/>
                <wp:effectExtent l="0" t="0" r="17145" b="260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00FC" id="Rectangle 7" o:spid="_x0000_s1026" style="position:absolute;margin-left:174.75pt;margin-top:2.35pt;width:7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"/>
            </w:pict>
          </mc:Fallback>
        </mc:AlternateContent>
      </w:r>
      <w:r w:rsidRPr="00834777">
        <w:rPr>
          <w:rFonts w:ascii="Tahoma" w:eastAsia="Calibri" w:hAnsi="Tahoma" w:cs="Tahoma"/>
          <w:color w:val="FF0000"/>
          <w:kern w:val="0"/>
          <w:lang w:bidi="ar-SA"/>
          <w14:ligatures w14:val="none"/>
        </w:rPr>
        <w:t>ετήσια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 xml:space="preserve">αξίας: </w:t>
      </w:r>
      <w:r w:rsidRPr="00834777">
        <w:rPr>
          <w:rFonts w:ascii="Tahoma" w:eastAsia="Calibri" w:hAnsi="Tahoma" w:cs="Tahoma"/>
          <w:b/>
          <w:bCs/>
          <w:i/>
          <w:iCs/>
          <w:color w:val="000000"/>
          <w:kern w:val="0"/>
          <w:bdr w:val="none" w:sz="0" w:space="0" w:color="auto" w:frame="1"/>
          <w:shd w:val="clear" w:color="auto" w:fill="FFFFFF"/>
          <w:lang w:bidi="ar-SA"/>
          <w14:ligatures w14:val="none"/>
        </w:rPr>
        <w:t xml:space="preserve">255 </w:t>
      </w:r>
      <w:r w:rsidRPr="00834777">
        <w:rPr>
          <w:rFonts w:ascii="Tahoma" w:eastAsia="Calibri" w:hAnsi="Tahoma" w:cs="Tahoma"/>
          <w:b/>
          <w:bCs/>
          <w:kern w:val="0"/>
          <w:lang w:bidi="ar-SA"/>
          <w14:ligatures w14:val="none"/>
        </w:rPr>
        <w:t>€</w:t>
      </w:r>
    </w:p>
    <w:p w14:paraId="4FCC899D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Calibri" w:eastAsia="Calibri" w:hAnsi="Calibri" w:cs="Arial"/>
          <w:noProof/>
          <w:kern w:val="0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F8259" wp14:editId="6D685E8E">
                <wp:simplePos x="0" y="0"/>
                <wp:positionH relativeFrom="column">
                  <wp:posOffset>2219325</wp:posOffset>
                </wp:positionH>
                <wp:positionV relativeFrom="paragraph">
                  <wp:posOffset>17780</wp:posOffset>
                </wp:positionV>
                <wp:extent cx="97155" cy="107315"/>
                <wp:effectExtent l="0" t="0" r="17145" b="260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7390" id="Rectangle 8" o:spid="_x0000_s1026" style="position:absolute;margin-left:174.75pt;margin-top:1.4pt;width:7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"/>
            </w:pict>
          </mc:Fallback>
        </mc:AlternateContent>
      </w:r>
      <w:r w:rsidRPr="00834777">
        <w:rPr>
          <w:rFonts w:ascii="Tahoma" w:eastAsia="Calibri" w:hAnsi="Tahoma" w:cs="Tahoma"/>
          <w:color w:val="FF0000"/>
          <w:kern w:val="0"/>
          <w:lang w:bidi="ar-SA"/>
          <w14:ligatures w14:val="none"/>
        </w:rPr>
        <w:t>εξαμηνιαία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 xml:space="preserve">αξίας: </w:t>
      </w:r>
      <w:r w:rsidRPr="00834777">
        <w:rPr>
          <w:rFonts w:ascii="Tahoma" w:eastAsia="Calibri" w:hAnsi="Tahoma" w:cs="Tahoma"/>
          <w:b/>
          <w:bCs/>
          <w:i/>
          <w:iCs/>
          <w:color w:val="000000"/>
          <w:kern w:val="0"/>
          <w:bdr w:val="none" w:sz="0" w:space="0" w:color="auto" w:frame="1"/>
          <w:shd w:val="clear" w:color="auto" w:fill="FFFFFF"/>
          <w:lang w:bidi="ar-SA"/>
          <w14:ligatures w14:val="none"/>
        </w:rPr>
        <w:t xml:space="preserve">134,85 </w:t>
      </w:r>
      <w:r w:rsidRPr="00834777">
        <w:rPr>
          <w:rFonts w:ascii="Tahoma" w:eastAsia="Calibri" w:hAnsi="Tahoma" w:cs="Tahoma"/>
          <w:b/>
          <w:bCs/>
          <w:kern w:val="0"/>
          <w:lang w:bidi="ar-SA"/>
          <w14:ligatures w14:val="none"/>
        </w:rPr>
        <w:t>€</w:t>
      </w:r>
    </w:p>
    <w:p w14:paraId="74C82BB7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</w:p>
    <w:p w14:paraId="3E4209F6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lang w:bidi="ar-SA"/>
          <w14:ligatures w14:val="none"/>
        </w:rPr>
        <w:t>2. Όλα τα συγκοινωνιακά μέσα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>(</w:t>
      </w:r>
      <w:r w:rsidRPr="00834777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bidi="ar-SA"/>
          <w14:ligatures w14:val="none"/>
        </w:rPr>
        <w:t>Δεν ισχύει στη γραμμή Χ80)</w:t>
      </w:r>
    </w:p>
    <w:p w14:paraId="0684ED39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b/>
          <w:bCs/>
          <w:kern w:val="0"/>
          <w:lang w:bidi="ar-SA"/>
          <w14:ligatures w14:val="none"/>
        </w:rPr>
      </w:pPr>
      <w:r w:rsidRPr="00834777">
        <w:rPr>
          <w:rFonts w:ascii="Calibri" w:eastAsia="Calibri" w:hAnsi="Calibri" w:cs="Arial"/>
          <w:noProof/>
          <w:kern w:val="0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05FB3" wp14:editId="21644872">
                <wp:simplePos x="0" y="0"/>
                <wp:positionH relativeFrom="column">
                  <wp:posOffset>2219325</wp:posOffset>
                </wp:positionH>
                <wp:positionV relativeFrom="paragraph">
                  <wp:posOffset>45085</wp:posOffset>
                </wp:positionV>
                <wp:extent cx="97155" cy="107315"/>
                <wp:effectExtent l="0" t="0" r="1714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6167" id="Rectangle 9" o:spid="_x0000_s1026" style="position:absolute;margin-left:174.75pt;margin-top:3.55pt;width:7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"/>
            </w:pict>
          </mc:Fallback>
        </mc:AlternateContent>
      </w:r>
      <w:r w:rsidRPr="00834777">
        <w:rPr>
          <w:rFonts w:ascii="Tahoma" w:eastAsia="Calibri" w:hAnsi="Tahoma" w:cs="Tahoma"/>
          <w:color w:val="FF0000"/>
          <w:kern w:val="0"/>
          <w:lang w:bidi="ar-SA"/>
          <w14:ligatures w14:val="none"/>
        </w:rPr>
        <w:t>ετήσια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 xml:space="preserve">αξίας: </w:t>
      </w:r>
      <w:r w:rsidRPr="00834777">
        <w:rPr>
          <w:rFonts w:ascii="Tahoma" w:eastAsia="Calibri" w:hAnsi="Tahoma" w:cs="Tahoma"/>
          <w:b/>
          <w:bCs/>
          <w:i/>
          <w:iCs/>
          <w:color w:val="000000"/>
          <w:kern w:val="0"/>
          <w:bdr w:val="none" w:sz="0" w:space="0" w:color="auto" w:frame="1"/>
          <w:shd w:val="clear" w:color="auto" w:fill="FFFFFF"/>
          <w:lang w:bidi="ar-SA"/>
          <w14:ligatures w14:val="none"/>
        </w:rPr>
        <w:t xml:space="preserve">379,10 </w:t>
      </w:r>
      <w:r w:rsidRPr="00834777">
        <w:rPr>
          <w:rFonts w:ascii="Tahoma" w:eastAsia="Calibri" w:hAnsi="Tahoma" w:cs="Tahoma"/>
          <w:b/>
          <w:bCs/>
          <w:kern w:val="0"/>
          <w:lang w:bidi="ar-SA"/>
          <w14:ligatures w14:val="none"/>
        </w:rPr>
        <w:t>€</w:t>
      </w:r>
    </w:p>
    <w:p w14:paraId="348D68CB" w14:textId="77777777" w:rsidR="00834777" w:rsidRPr="00834777" w:rsidRDefault="00834777" w:rsidP="00834777">
      <w:pPr>
        <w:spacing w:after="0" w:line="240" w:lineRule="auto"/>
        <w:rPr>
          <w:rFonts w:ascii="Tahoma" w:eastAsia="Calibri" w:hAnsi="Tahoma" w:cs="Tahoma"/>
          <w:kern w:val="0"/>
          <w:lang w:bidi="ar-SA"/>
          <w14:ligatures w14:val="none"/>
        </w:rPr>
      </w:pPr>
      <w:r w:rsidRPr="00834777">
        <w:rPr>
          <w:rFonts w:ascii="Calibri" w:eastAsia="Calibri" w:hAnsi="Calibri" w:cs="Arial"/>
          <w:noProof/>
          <w:kern w:val="0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BFEE7" wp14:editId="5BAEB451">
                <wp:simplePos x="0" y="0"/>
                <wp:positionH relativeFrom="column">
                  <wp:posOffset>2219325</wp:posOffset>
                </wp:positionH>
                <wp:positionV relativeFrom="paragraph">
                  <wp:posOffset>39370</wp:posOffset>
                </wp:positionV>
                <wp:extent cx="97155" cy="107315"/>
                <wp:effectExtent l="0" t="0" r="17145" b="260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3F20" id="Rectangle 10" o:spid="_x0000_s1026" style="position:absolute;margin-left:174.75pt;margin-top:3.1pt;width:7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"/>
            </w:pict>
          </mc:Fallback>
        </mc:AlternateContent>
      </w:r>
      <w:r w:rsidRPr="00834777">
        <w:rPr>
          <w:rFonts w:ascii="Tahoma" w:eastAsia="Calibri" w:hAnsi="Tahoma" w:cs="Tahoma"/>
          <w:color w:val="FF0000"/>
          <w:kern w:val="0"/>
          <w:lang w:bidi="ar-SA"/>
          <w14:ligatures w14:val="none"/>
        </w:rPr>
        <w:t>εξαμηνιαία</w:t>
      </w:r>
      <w:r w:rsidRPr="00834777">
        <w:rPr>
          <w:rFonts w:ascii="Tahoma" w:eastAsia="Calibri" w:hAnsi="Tahoma" w:cs="Tahoma"/>
          <w:kern w:val="0"/>
          <w:lang w:bidi="ar-SA"/>
          <w14:ligatures w14:val="none"/>
        </w:rPr>
        <w:tab/>
        <w:t xml:space="preserve">αξίας: </w:t>
      </w:r>
      <w:r w:rsidRPr="00834777">
        <w:rPr>
          <w:rFonts w:ascii="Tahoma" w:eastAsia="Calibri" w:hAnsi="Tahoma" w:cs="Tahoma"/>
          <w:b/>
          <w:bCs/>
          <w:i/>
          <w:iCs/>
          <w:color w:val="000000"/>
          <w:kern w:val="0"/>
          <w:bdr w:val="none" w:sz="0" w:space="0" w:color="auto" w:frame="1"/>
          <w:shd w:val="clear" w:color="auto" w:fill="FFFFFF"/>
          <w:lang w:bidi="ar-SA"/>
          <w14:ligatures w14:val="none"/>
        </w:rPr>
        <w:t xml:space="preserve">198,36 </w:t>
      </w:r>
      <w:r w:rsidRPr="00834777">
        <w:rPr>
          <w:rFonts w:ascii="Tahoma" w:eastAsia="Calibri" w:hAnsi="Tahoma" w:cs="Tahoma"/>
          <w:b/>
          <w:bCs/>
          <w:kern w:val="0"/>
          <w:lang w:bidi="ar-SA"/>
          <w14:ligatures w14:val="none"/>
        </w:rPr>
        <w:t>€</w:t>
      </w:r>
    </w:p>
    <w:p w14:paraId="2FF9F95B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kern w:val="0"/>
          <w:szCs w:val="28"/>
          <w:lang w:bidi="ar-SA"/>
          <w14:ligatures w14:val="none"/>
        </w:rPr>
      </w:pPr>
    </w:p>
    <w:p w14:paraId="23DFE816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kern w:val="0"/>
          <w:szCs w:val="28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</w:r>
      <w:r w:rsidRPr="00834777">
        <w:rPr>
          <w:rFonts w:ascii="Tahoma" w:eastAsia="Calibri" w:hAnsi="Tahoma" w:cs="Tahoma"/>
          <w:kern w:val="0"/>
          <w:szCs w:val="28"/>
          <w:lang w:bidi="ar-SA"/>
          <w14:ligatures w14:val="none"/>
        </w:rPr>
        <w:tab/>
        <w:t>Ο/Η Αιτών/Αιτούσα</w:t>
      </w:r>
    </w:p>
    <w:p w14:paraId="5FD7472B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kern w:val="0"/>
          <w:sz w:val="28"/>
          <w:szCs w:val="28"/>
          <w:lang w:bidi="ar-SA"/>
          <w14:ligatures w14:val="none"/>
        </w:rPr>
      </w:pPr>
      <w:r w:rsidRPr="00834777">
        <w:rPr>
          <w:rFonts w:ascii="Tahoma" w:eastAsia="Calibri" w:hAnsi="Tahoma" w:cs="Tahoma"/>
          <w:kern w:val="0"/>
          <w:sz w:val="28"/>
          <w:szCs w:val="28"/>
          <w:lang w:bidi="ar-SA"/>
          <w14:ligatures w14:val="none"/>
        </w:rPr>
        <w:t>Συνημμένα υποβάλλω:</w:t>
      </w:r>
    </w:p>
    <w:p w14:paraId="60D218C8" w14:textId="77777777" w:rsidR="00834777" w:rsidRPr="00834777" w:rsidRDefault="00834777" w:rsidP="00834777">
      <w:pPr>
        <w:spacing w:after="0" w:line="240" w:lineRule="auto"/>
        <w:jc w:val="both"/>
        <w:rPr>
          <w:rFonts w:ascii="Tahoma" w:eastAsia="Calibri" w:hAnsi="Tahoma" w:cs="Tahoma"/>
          <w:kern w:val="0"/>
          <w:sz w:val="28"/>
          <w:szCs w:val="28"/>
          <w:lang w:bidi="ar-SA"/>
          <w14:ligatures w14:val="none"/>
        </w:rPr>
      </w:pPr>
      <w:r w:rsidRPr="00834777">
        <w:rPr>
          <w:rFonts w:ascii="Tahoma" w:eastAsia="Calibri" w:hAnsi="Tahoma" w:cs="Tahoma"/>
          <w:b/>
          <w:bCs/>
          <w:kern w:val="0"/>
          <w:lang w:bidi="ar-SA"/>
          <w14:ligatures w14:val="none"/>
        </w:rPr>
        <w:t>το αποδεικτικό κατάθεσης</w:t>
      </w:r>
    </w:p>
    <w:p w14:paraId="58BABAAB" w14:textId="77777777" w:rsidR="007D1CEC" w:rsidRDefault="007D1CEC"/>
    <w:sectPr w:rsidR="007D1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7"/>
    <w:rsid w:val="002C4C56"/>
    <w:rsid w:val="007D1CEC"/>
    <w:rsid w:val="00834777"/>
    <w:rsid w:val="00D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8BD6"/>
  <w15:chartTrackingRefBased/>
  <w15:docId w15:val="{99EAAF57-EDBE-48CA-8429-23EBB33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Leonidas</cp:lastModifiedBy>
  <cp:revision>2</cp:revision>
  <dcterms:created xsi:type="dcterms:W3CDTF">2023-05-15T16:30:00Z</dcterms:created>
  <dcterms:modified xsi:type="dcterms:W3CDTF">2023-05-15T16:36:00Z</dcterms:modified>
</cp:coreProperties>
</file>