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39" w:rsidRDefault="00A36B86" w:rsidP="00A36B86">
      <w:pPr>
        <w:pStyle w:val="Default"/>
        <w:spacing w:after="0"/>
        <w:jc w:val="center"/>
        <w:rPr>
          <w:rFonts w:ascii="Garamond" w:hAnsi="Garamond"/>
          <w:b/>
          <w:color w:val="548DD4"/>
          <w:szCs w:val="32"/>
          <w:u w:val="single"/>
        </w:rPr>
      </w:pPr>
      <w:bookmarkStart w:id="0" w:name="_GoBack"/>
      <w:bookmarkEnd w:id="0"/>
      <w:r>
        <w:rPr>
          <w:rFonts w:ascii="Garamond" w:hAnsi="Garamond"/>
          <w:b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427F39" w:rsidRPr="00A36B86" w:rsidRDefault="00A36B86" w:rsidP="00A36B86">
      <w:pPr>
        <w:pStyle w:val="Default"/>
        <w:spacing w:after="0"/>
        <w:jc w:val="center"/>
        <w:rPr>
          <w:lang w:val="en-US"/>
        </w:rPr>
      </w:pPr>
      <w:r w:rsidRPr="00A36B86">
        <w:rPr>
          <w:color w:val="548DD4"/>
          <w:sz w:val="18"/>
          <w:szCs w:val="18"/>
          <w:lang w:val="en-US"/>
        </w:rPr>
        <w:t>e-mail: syllogos@minedu.gov.gr</w:t>
      </w:r>
      <w:r w:rsidRPr="00A36B86">
        <w:rPr>
          <w:rFonts w:ascii="Calibri" w:hAnsi="Calibri"/>
          <w:color w:val="548DD4"/>
          <w:lang w:val="en-US"/>
        </w:rPr>
        <w:t xml:space="preserve"> /www.sykyp.gr /</w:t>
      </w:r>
      <w:r>
        <w:rPr>
          <w:rFonts w:ascii="Calibri" w:hAnsi="Calibri"/>
          <w:color w:val="548DD4"/>
        </w:rPr>
        <w:t>Γρ</w:t>
      </w:r>
      <w:r w:rsidRPr="00A36B86">
        <w:rPr>
          <w:rFonts w:ascii="Calibri" w:hAnsi="Calibri"/>
          <w:color w:val="548DD4"/>
          <w:lang w:val="en-US"/>
        </w:rPr>
        <w:t xml:space="preserve">. 044, </w:t>
      </w:r>
      <w:r>
        <w:rPr>
          <w:rFonts w:ascii="Calibri" w:hAnsi="Calibri"/>
          <w:color w:val="548DD4"/>
        </w:rPr>
        <w:t>τηλ</w:t>
      </w:r>
      <w:r w:rsidRPr="00A36B86">
        <w:rPr>
          <w:rFonts w:ascii="Calibri" w:hAnsi="Calibri"/>
          <w:color w:val="548DD4"/>
          <w:lang w:val="en-US"/>
        </w:rPr>
        <w:t>. 210 3442057-58</w:t>
      </w:r>
    </w:p>
    <w:p w:rsidR="00427F39" w:rsidRDefault="00A36B86" w:rsidP="00A36B86">
      <w:pPr>
        <w:pStyle w:val="Default"/>
        <w:spacing w:after="0"/>
        <w:jc w:val="center"/>
      </w:pPr>
      <w:r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427F39" w:rsidRDefault="00427F39" w:rsidP="00A36B86">
      <w:pPr>
        <w:pStyle w:val="Default"/>
        <w:spacing w:after="0"/>
        <w:jc w:val="center"/>
        <w:rPr>
          <w:rFonts w:ascii="Calibri" w:hAnsi="Calibri"/>
        </w:rPr>
      </w:pPr>
    </w:p>
    <w:p w:rsidR="00427F39" w:rsidRDefault="00427F39" w:rsidP="00A36B86">
      <w:pPr>
        <w:pStyle w:val="Default"/>
        <w:spacing w:after="0"/>
        <w:rPr>
          <w:rFonts w:ascii="Calibri" w:hAnsi="Calibri"/>
          <w:sz w:val="12"/>
        </w:rPr>
      </w:pPr>
    </w:p>
    <w:p w:rsidR="00427F39" w:rsidRPr="00934DCF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Αρ. πρωτ.</w:t>
      </w:r>
      <w:r w:rsidR="00C148D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10</w:t>
      </w:r>
      <w:r w:rsidR="00E602E3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</w:p>
    <w:p w:rsidR="00427F39" w:rsidRPr="00A45257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Μαρούσι,</w:t>
      </w:r>
      <w:r w:rsidR="0024473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34DCF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602E3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="00740C6A">
        <w:rPr>
          <w:rFonts w:asciiTheme="minorHAnsi" w:hAnsiTheme="minorHAnsi" w:cstheme="minorHAnsi"/>
          <w:b/>
          <w:color w:val="000000"/>
          <w:sz w:val="24"/>
          <w:szCs w:val="24"/>
        </w:rPr>
        <w:t>-12</w:t>
      </w:r>
      <w:r w:rsidR="00A36B86" w:rsidRPr="00A45257">
        <w:rPr>
          <w:rFonts w:asciiTheme="minorHAnsi" w:hAnsiTheme="minorHAnsi" w:cstheme="minorHAnsi"/>
          <w:b/>
          <w:color w:val="000000"/>
          <w:sz w:val="24"/>
          <w:szCs w:val="24"/>
        </w:rPr>
        <w:t>-2023</w:t>
      </w:r>
    </w:p>
    <w:p w:rsidR="00F76A1A" w:rsidRDefault="00F76A1A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</w:p>
    <w:p w:rsidR="000126E2" w:rsidRPr="001C1CBA" w:rsidRDefault="00134C8F" w:rsidP="000126E2">
      <w:pPr>
        <w:pStyle w:val="Default"/>
        <w:jc w:val="center"/>
        <w:rPr>
          <w:rFonts w:ascii="Calibri" w:hAnsi="Calibri"/>
          <w:b/>
          <w:color w:val="FF0000"/>
          <w:sz w:val="48"/>
          <w:szCs w:val="48"/>
        </w:rPr>
      </w:pPr>
      <w:r>
        <w:rPr>
          <w:rFonts w:ascii="Calibri" w:hAnsi="Calibri"/>
          <w:b/>
          <w:color w:val="FF0000"/>
          <w:sz w:val="48"/>
          <w:szCs w:val="48"/>
        </w:rPr>
        <w:t>ΔΙΕΥΚΡΙ</w:t>
      </w:r>
      <w:r w:rsidR="000126E2" w:rsidRPr="001C1CBA">
        <w:rPr>
          <w:rFonts w:ascii="Calibri" w:hAnsi="Calibri"/>
          <w:b/>
          <w:color w:val="FF0000"/>
          <w:sz w:val="48"/>
          <w:szCs w:val="48"/>
        </w:rPr>
        <w:t>Ν</w:t>
      </w:r>
      <w:r>
        <w:rPr>
          <w:rFonts w:ascii="Calibri" w:hAnsi="Calibri"/>
          <w:b/>
          <w:color w:val="FF0000"/>
          <w:sz w:val="48"/>
          <w:szCs w:val="48"/>
        </w:rPr>
        <w:t>Ι</w:t>
      </w:r>
      <w:r w:rsidR="000126E2" w:rsidRPr="001C1CBA">
        <w:rPr>
          <w:rFonts w:ascii="Calibri" w:hAnsi="Calibri"/>
          <w:b/>
          <w:color w:val="FF0000"/>
          <w:sz w:val="48"/>
          <w:szCs w:val="48"/>
        </w:rPr>
        <w:t>ΣΗ</w:t>
      </w:r>
    </w:p>
    <w:p w:rsidR="000126E2" w:rsidRPr="00374188" w:rsidRDefault="000126E2" w:rsidP="006C6403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126E2">
        <w:rPr>
          <w:rFonts w:asciiTheme="minorHAnsi" w:hAnsiTheme="minorHAnsi" w:cstheme="minorHAnsi"/>
          <w:sz w:val="28"/>
          <w:szCs w:val="28"/>
        </w:rPr>
        <w:t>Σ</w:t>
      </w:r>
      <w:r w:rsidR="00134C8F">
        <w:rPr>
          <w:rFonts w:asciiTheme="minorHAnsi" w:hAnsiTheme="minorHAnsi" w:cstheme="minorHAnsi"/>
          <w:sz w:val="28"/>
          <w:szCs w:val="28"/>
        </w:rPr>
        <w:t xml:space="preserve">ε συνέχεια </w:t>
      </w:r>
      <w:r w:rsidR="0024473C">
        <w:rPr>
          <w:rFonts w:asciiTheme="minorHAnsi" w:hAnsiTheme="minorHAnsi" w:cstheme="minorHAnsi"/>
          <w:sz w:val="28"/>
          <w:szCs w:val="28"/>
        </w:rPr>
        <w:t xml:space="preserve">της </w:t>
      </w:r>
      <w:r w:rsidR="00013A18">
        <w:rPr>
          <w:rFonts w:asciiTheme="minorHAnsi" w:hAnsiTheme="minorHAnsi" w:cstheme="minorHAnsi"/>
          <w:sz w:val="28"/>
          <w:szCs w:val="28"/>
        </w:rPr>
        <w:t>με αρ. πρωτ. 104/20-12-2023</w:t>
      </w:r>
      <w:r w:rsidR="0016633B">
        <w:rPr>
          <w:rFonts w:asciiTheme="minorHAnsi" w:hAnsiTheme="minorHAnsi" w:cstheme="minorHAnsi"/>
          <w:sz w:val="28"/>
          <w:szCs w:val="28"/>
        </w:rPr>
        <w:t xml:space="preserve"> ανακοίνωσής </w:t>
      </w:r>
      <w:r w:rsidR="009C49E7">
        <w:rPr>
          <w:rFonts w:asciiTheme="minorHAnsi" w:hAnsiTheme="minorHAnsi" w:cstheme="minorHAnsi"/>
          <w:sz w:val="28"/>
          <w:szCs w:val="28"/>
        </w:rPr>
        <w:t>μας</w:t>
      </w:r>
      <w:r w:rsidR="00013A18">
        <w:rPr>
          <w:rFonts w:asciiTheme="minorHAnsi" w:hAnsiTheme="minorHAnsi" w:cstheme="minorHAnsi"/>
          <w:sz w:val="28"/>
          <w:szCs w:val="28"/>
        </w:rPr>
        <w:t>,</w:t>
      </w:r>
      <w:r w:rsidR="00027172" w:rsidRPr="00155881">
        <w:rPr>
          <w:rFonts w:asciiTheme="minorHAnsi" w:hAnsiTheme="minorHAnsi" w:cstheme="minorHAnsi"/>
          <w:sz w:val="28"/>
          <w:szCs w:val="28"/>
        </w:rPr>
        <w:t xml:space="preserve"> </w:t>
      </w:r>
      <w:r w:rsidR="00FC1AD2">
        <w:rPr>
          <w:rFonts w:asciiTheme="minorHAnsi" w:hAnsiTheme="minorHAnsi" w:cstheme="minorHAnsi"/>
          <w:sz w:val="28"/>
          <w:szCs w:val="28"/>
        </w:rPr>
        <w:t xml:space="preserve">επισημαίνεται </w:t>
      </w:r>
      <w:r w:rsidR="00013A18">
        <w:rPr>
          <w:rFonts w:asciiTheme="minorHAnsi" w:hAnsiTheme="minorHAnsi" w:cstheme="minorHAnsi"/>
          <w:sz w:val="28"/>
          <w:szCs w:val="28"/>
        </w:rPr>
        <w:t xml:space="preserve">ότι </w:t>
      </w:r>
      <w:r w:rsidR="00AB29BB">
        <w:rPr>
          <w:rFonts w:asciiTheme="minorHAnsi" w:hAnsiTheme="minorHAnsi" w:cstheme="minorHAnsi"/>
          <w:sz w:val="28"/>
          <w:szCs w:val="28"/>
        </w:rPr>
        <w:t>σ</w:t>
      </w:r>
      <w:r w:rsidRPr="000126E2">
        <w:rPr>
          <w:rFonts w:asciiTheme="minorHAnsi" w:hAnsiTheme="minorHAnsi" w:cstheme="minorHAnsi"/>
          <w:sz w:val="28"/>
          <w:szCs w:val="28"/>
        </w:rPr>
        <w:t xml:space="preserve">τις εκλογές του Συλλόγου </w:t>
      </w:r>
      <w:r w:rsidR="00625A87">
        <w:rPr>
          <w:rFonts w:asciiTheme="minorHAnsi" w:hAnsiTheme="minorHAnsi" w:cstheme="minorHAnsi"/>
          <w:sz w:val="28"/>
          <w:szCs w:val="28"/>
        </w:rPr>
        <w:t>της 24</w:t>
      </w:r>
      <w:r w:rsidR="00625A87" w:rsidRPr="00C375D2">
        <w:rPr>
          <w:rFonts w:asciiTheme="minorHAnsi" w:hAnsiTheme="minorHAnsi" w:cstheme="minorHAnsi"/>
          <w:sz w:val="28"/>
          <w:szCs w:val="28"/>
          <w:vertAlign w:val="superscript"/>
        </w:rPr>
        <w:t>ης</w:t>
      </w:r>
      <w:r w:rsidR="00625A87">
        <w:rPr>
          <w:rFonts w:asciiTheme="minorHAnsi" w:hAnsiTheme="minorHAnsi" w:cstheme="minorHAnsi"/>
          <w:sz w:val="28"/>
          <w:szCs w:val="28"/>
        </w:rPr>
        <w:t xml:space="preserve"> Ιανουαρίου 2024</w:t>
      </w:r>
      <w:r w:rsidR="006C6403" w:rsidRPr="006C6403">
        <w:rPr>
          <w:rFonts w:asciiTheme="minorHAnsi" w:hAnsiTheme="minorHAnsi" w:cstheme="minorHAnsi"/>
          <w:sz w:val="28"/>
          <w:szCs w:val="28"/>
        </w:rPr>
        <w:t xml:space="preserve"> για την ανάδειξη νέας Εξελεγκτικής Επιτροπής</w:t>
      </w:r>
      <w:r w:rsidR="0024473C">
        <w:rPr>
          <w:rFonts w:asciiTheme="minorHAnsi" w:hAnsiTheme="minorHAnsi" w:cstheme="minorHAnsi"/>
          <w:sz w:val="28"/>
          <w:szCs w:val="28"/>
        </w:rPr>
        <w:t xml:space="preserve"> </w:t>
      </w:r>
      <w:r w:rsidR="009E656C">
        <w:rPr>
          <w:rFonts w:asciiTheme="minorHAnsi" w:hAnsiTheme="minorHAnsi" w:cstheme="minorHAnsi"/>
          <w:sz w:val="28"/>
          <w:szCs w:val="28"/>
        </w:rPr>
        <w:t xml:space="preserve">σύμφωνα με την απόφαση </w:t>
      </w:r>
      <w:r w:rsidR="00AF2490">
        <w:rPr>
          <w:rFonts w:asciiTheme="minorHAnsi" w:hAnsiTheme="minorHAnsi" w:cstheme="minorHAnsi"/>
          <w:sz w:val="28"/>
          <w:szCs w:val="28"/>
        </w:rPr>
        <w:t>της Γενικής Συνέλευσης της 20</w:t>
      </w:r>
      <w:r w:rsidR="00736074" w:rsidRPr="00736074">
        <w:rPr>
          <w:rFonts w:asciiTheme="minorHAnsi" w:hAnsiTheme="minorHAnsi" w:cstheme="minorHAnsi"/>
          <w:sz w:val="28"/>
          <w:szCs w:val="28"/>
          <w:vertAlign w:val="superscript"/>
        </w:rPr>
        <w:t>ης</w:t>
      </w:r>
      <w:r w:rsidR="00AF2490">
        <w:rPr>
          <w:rFonts w:asciiTheme="minorHAnsi" w:hAnsiTheme="minorHAnsi" w:cstheme="minorHAnsi"/>
          <w:sz w:val="28"/>
          <w:szCs w:val="28"/>
        </w:rPr>
        <w:t xml:space="preserve">-12-2023 και τις </w:t>
      </w:r>
      <w:r w:rsidR="004E5252">
        <w:rPr>
          <w:rFonts w:asciiTheme="minorHAnsi" w:hAnsiTheme="minorHAnsi" w:cstheme="minorHAnsi"/>
          <w:sz w:val="28"/>
          <w:szCs w:val="28"/>
        </w:rPr>
        <w:t xml:space="preserve">σχετικές διατάξεις, </w:t>
      </w:r>
      <w:r w:rsidR="006C6403" w:rsidRPr="006C6403">
        <w:rPr>
          <w:rFonts w:asciiTheme="minorHAnsi" w:hAnsiTheme="minorHAnsi" w:cstheme="minorHAnsi"/>
          <w:sz w:val="28"/>
          <w:szCs w:val="28"/>
        </w:rPr>
        <w:t>δεν μπορούν να είναι υποψήφιοι όσοι ήταν υποψήφιοι για οποιοδήποτε όργανο (Διοικητικό Συμβούλιο,</w:t>
      </w:r>
      <w:r w:rsidR="0024473C">
        <w:rPr>
          <w:rFonts w:asciiTheme="minorHAnsi" w:hAnsiTheme="minorHAnsi" w:cstheme="minorHAnsi"/>
          <w:sz w:val="28"/>
          <w:szCs w:val="28"/>
        </w:rPr>
        <w:t xml:space="preserve"> </w:t>
      </w:r>
      <w:r w:rsidR="003E29C0">
        <w:rPr>
          <w:rFonts w:asciiTheme="minorHAnsi" w:hAnsiTheme="minorHAnsi" w:cstheme="minorHAnsi"/>
          <w:sz w:val="28"/>
          <w:szCs w:val="28"/>
        </w:rPr>
        <w:t xml:space="preserve">Εξελεγκτική Επιτροπή, </w:t>
      </w:r>
      <w:r w:rsidR="006C6403" w:rsidRPr="006C6403">
        <w:rPr>
          <w:rFonts w:asciiTheme="minorHAnsi" w:hAnsiTheme="minorHAnsi" w:cstheme="minorHAnsi"/>
          <w:sz w:val="28"/>
          <w:szCs w:val="28"/>
        </w:rPr>
        <w:t xml:space="preserve">αντιπρόσωποι στην ΟΣΕΚΔΥΠ) κατά τις τελευταίες αρχαιρεσίες </w:t>
      </w:r>
      <w:r w:rsidR="003E559E">
        <w:rPr>
          <w:rFonts w:asciiTheme="minorHAnsi" w:hAnsiTheme="minorHAnsi" w:cstheme="minorHAnsi"/>
          <w:sz w:val="28"/>
          <w:szCs w:val="28"/>
        </w:rPr>
        <w:t>της 11ης</w:t>
      </w:r>
      <w:r w:rsidR="006C6403" w:rsidRPr="006C6403">
        <w:rPr>
          <w:rFonts w:asciiTheme="minorHAnsi" w:hAnsiTheme="minorHAnsi" w:cstheme="minorHAnsi"/>
          <w:sz w:val="28"/>
          <w:szCs w:val="28"/>
        </w:rPr>
        <w:t xml:space="preserve"> Απριλίου 2022.</w:t>
      </w:r>
    </w:p>
    <w:p w:rsidR="00934DCF" w:rsidRDefault="00934DCF" w:rsidP="00853E85">
      <w:pPr>
        <w:pStyle w:val="Default"/>
        <w:jc w:val="center"/>
        <w:rPr>
          <w:rFonts w:asciiTheme="minorHAnsi" w:hAnsiTheme="minorHAnsi" w:cstheme="minorHAnsi"/>
          <w:b/>
        </w:rPr>
      </w:pPr>
      <w:r w:rsidRPr="00934DCF">
        <w:rPr>
          <w:rFonts w:asciiTheme="minorHAnsi" w:hAnsiTheme="minorHAnsi" w:cstheme="minorHAnsi"/>
          <w:b/>
        </w:rPr>
        <w:t>Η Εφορευτική Επιτροπή</w:t>
      </w:r>
    </w:p>
    <w:p w:rsidR="00934DCF" w:rsidRDefault="00934DCF" w:rsidP="00934DCF">
      <w:pPr>
        <w:pStyle w:val="Default"/>
        <w:ind w:firstLine="720"/>
        <w:jc w:val="center"/>
        <w:rPr>
          <w:rFonts w:asciiTheme="minorHAnsi" w:hAnsiTheme="minorHAnsi" w:cstheme="minorHAnsi"/>
          <w:b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34DCF" w:rsidRPr="00934DCF" w:rsidTr="00934DCF">
        <w:trPr>
          <w:jc w:val="center"/>
        </w:trPr>
        <w:tc>
          <w:tcPr>
            <w:tcW w:w="3284" w:type="dxa"/>
          </w:tcPr>
          <w:p w:rsidR="00934DCF" w:rsidRPr="00934DCF" w:rsidRDefault="00934DCF" w:rsidP="00934DCF">
            <w:pPr>
              <w:jc w:val="center"/>
              <w:rPr>
                <w:color w:val="000000"/>
                <w:sz w:val="24"/>
                <w:szCs w:val="24"/>
              </w:rPr>
            </w:pPr>
            <w:r w:rsidRPr="00934DCF">
              <w:rPr>
                <w:rFonts w:asciiTheme="minorHAnsi" w:hAnsiTheme="minorHAnsi" w:cstheme="minorHAnsi"/>
                <w:b/>
                <w:sz w:val="24"/>
                <w:szCs w:val="24"/>
              </w:rPr>
              <w:t>Χρήστος Τριανταφύλλου</w:t>
            </w:r>
          </w:p>
        </w:tc>
        <w:tc>
          <w:tcPr>
            <w:tcW w:w="3285" w:type="dxa"/>
          </w:tcPr>
          <w:p w:rsidR="00934DCF" w:rsidRPr="00934DCF" w:rsidRDefault="00934DCF" w:rsidP="00934DCF">
            <w:pPr>
              <w:jc w:val="center"/>
              <w:rPr>
                <w:color w:val="000000"/>
                <w:sz w:val="24"/>
                <w:szCs w:val="24"/>
              </w:rPr>
            </w:pPr>
            <w:r w:rsidRPr="00934DCF">
              <w:rPr>
                <w:rFonts w:asciiTheme="minorHAnsi" w:hAnsiTheme="minorHAnsi" w:cstheme="minorHAnsi"/>
                <w:b/>
                <w:sz w:val="24"/>
                <w:szCs w:val="24"/>
              </w:rPr>
              <w:t>Βασιλική Γεροδήμου</w:t>
            </w:r>
          </w:p>
        </w:tc>
        <w:tc>
          <w:tcPr>
            <w:tcW w:w="3285" w:type="dxa"/>
          </w:tcPr>
          <w:p w:rsidR="00934DCF" w:rsidRPr="00934DCF" w:rsidRDefault="00934DCF" w:rsidP="00934DCF">
            <w:pPr>
              <w:pStyle w:val="Default"/>
              <w:ind w:firstLine="720"/>
              <w:rPr>
                <w:rFonts w:asciiTheme="minorHAnsi" w:hAnsiTheme="minorHAnsi" w:cstheme="minorHAnsi"/>
                <w:b/>
              </w:rPr>
            </w:pPr>
            <w:r w:rsidRPr="00934DCF">
              <w:rPr>
                <w:rFonts w:asciiTheme="minorHAnsi" w:hAnsiTheme="minorHAnsi" w:cstheme="minorHAnsi"/>
                <w:b/>
              </w:rPr>
              <w:t>Σοφία Νέζη</w:t>
            </w:r>
          </w:p>
        </w:tc>
      </w:tr>
    </w:tbl>
    <w:p w:rsidR="00427F39" w:rsidRDefault="00427F39">
      <w:pPr>
        <w:rPr>
          <w:color w:val="000000"/>
          <w:sz w:val="28"/>
          <w:szCs w:val="28"/>
        </w:rPr>
      </w:pPr>
    </w:p>
    <w:p w:rsidR="00751109" w:rsidRDefault="00751109">
      <w:pPr>
        <w:rPr>
          <w:color w:val="000000"/>
          <w:sz w:val="28"/>
          <w:szCs w:val="28"/>
        </w:rPr>
      </w:pPr>
    </w:p>
    <w:p w:rsidR="00751109" w:rsidRDefault="00751109">
      <w:pPr>
        <w:rPr>
          <w:color w:val="000000"/>
          <w:sz w:val="28"/>
          <w:szCs w:val="28"/>
        </w:rPr>
      </w:pPr>
    </w:p>
    <w:sectPr w:rsidR="00751109" w:rsidSect="00A45514">
      <w:footerReference w:type="default" r:id="rId8"/>
      <w:pgSz w:w="11906" w:h="16838"/>
      <w:pgMar w:top="1134" w:right="1134" w:bottom="1134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C9" w:rsidRDefault="00034FC9" w:rsidP="00D55A87">
      <w:pPr>
        <w:spacing w:after="0" w:line="240" w:lineRule="auto"/>
      </w:pPr>
      <w:r>
        <w:separator/>
      </w:r>
    </w:p>
  </w:endnote>
  <w:endnote w:type="continuationSeparator" w:id="0">
    <w:p w:rsidR="00034FC9" w:rsidRDefault="00034FC9" w:rsidP="00D5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5485"/>
      <w:docPartObj>
        <w:docPartGallery w:val="Page Numbers (Bottom of Page)"/>
        <w:docPartUnique/>
      </w:docPartObj>
    </w:sdtPr>
    <w:sdtEndPr/>
    <w:sdtContent>
      <w:p w:rsidR="00D55A87" w:rsidRDefault="00E22909">
        <w:pPr>
          <w:pStyle w:val="ac"/>
          <w:jc w:val="center"/>
        </w:pPr>
        <w:r>
          <w:fldChar w:fldCharType="begin"/>
        </w:r>
        <w:r w:rsidR="00D55A87">
          <w:instrText xml:space="preserve"> PAGE   \* MERGEFORMAT </w:instrText>
        </w:r>
        <w:r>
          <w:fldChar w:fldCharType="separate"/>
        </w:r>
        <w:r w:rsidR="005516D7">
          <w:rPr>
            <w:noProof/>
          </w:rPr>
          <w:t>1</w:t>
        </w:r>
        <w:r>
          <w:fldChar w:fldCharType="end"/>
        </w:r>
      </w:p>
    </w:sdtContent>
  </w:sdt>
  <w:p w:rsidR="00D55A87" w:rsidRDefault="00D55A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C9" w:rsidRDefault="00034FC9" w:rsidP="00D55A87">
      <w:pPr>
        <w:spacing w:after="0" w:line="240" w:lineRule="auto"/>
      </w:pPr>
      <w:r>
        <w:separator/>
      </w:r>
    </w:p>
  </w:footnote>
  <w:footnote w:type="continuationSeparator" w:id="0">
    <w:p w:rsidR="00034FC9" w:rsidRDefault="00034FC9" w:rsidP="00D5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BFA"/>
    <w:multiLevelType w:val="hybridMultilevel"/>
    <w:tmpl w:val="40E84F02"/>
    <w:lvl w:ilvl="0" w:tplc="93EEA6F0">
      <w:start w:val="1"/>
      <w:numFmt w:val="decimal"/>
      <w:lvlText w:val="%1."/>
      <w:lvlJc w:val="left"/>
      <w:pPr>
        <w:ind w:left="5879" w:hanging="360"/>
      </w:pPr>
    </w:lvl>
    <w:lvl w:ilvl="1" w:tplc="E32234C4">
      <w:start w:val="1"/>
      <w:numFmt w:val="lowerLetter"/>
      <w:lvlText w:val="%2."/>
      <w:lvlJc w:val="left"/>
      <w:pPr>
        <w:ind w:left="6599" w:hanging="360"/>
      </w:pPr>
    </w:lvl>
    <w:lvl w:ilvl="2" w:tplc="9A38C736">
      <w:start w:val="1"/>
      <w:numFmt w:val="lowerRoman"/>
      <w:lvlText w:val="%3."/>
      <w:lvlJc w:val="left"/>
      <w:pPr>
        <w:ind w:left="7319" w:hanging="180"/>
      </w:pPr>
    </w:lvl>
    <w:lvl w:ilvl="3" w:tplc="19089DD0">
      <w:start w:val="1"/>
      <w:numFmt w:val="decimal"/>
      <w:lvlText w:val="%4."/>
      <w:lvlJc w:val="left"/>
      <w:pPr>
        <w:ind w:left="8039" w:hanging="360"/>
      </w:pPr>
    </w:lvl>
    <w:lvl w:ilvl="4" w:tplc="AFBAEE44">
      <w:start w:val="1"/>
      <w:numFmt w:val="lowerLetter"/>
      <w:lvlText w:val="%5."/>
      <w:lvlJc w:val="left"/>
      <w:pPr>
        <w:ind w:left="8759" w:hanging="360"/>
      </w:pPr>
    </w:lvl>
    <w:lvl w:ilvl="5" w:tplc="62F48B3A">
      <w:start w:val="1"/>
      <w:numFmt w:val="lowerRoman"/>
      <w:lvlText w:val="%6."/>
      <w:lvlJc w:val="left"/>
      <w:pPr>
        <w:ind w:left="9479" w:hanging="180"/>
      </w:pPr>
    </w:lvl>
    <w:lvl w:ilvl="6" w:tplc="A6C0928A">
      <w:start w:val="1"/>
      <w:numFmt w:val="decimal"/>
      <w:lvlText w:val="%7."/>
      <w:lvlJc w:val="left"/>
      <w:pPr>
        <w:ind w:left="10199" w:hanging="360"/>
      </w:pPr>
    </w:lvl>
    <w:lvl w:ilvl="7" w:tplc="501258A6">
      <w:start w:val="1"/>
      <w:numFmt w:val="lowerLetter"/>
      <w:lvlText w:val="%8."/>
      <w:lvlJc w:val="left"/>
      <w:pPr>
        <w:ind w:left="10919" w:hanging="360"/>
      </w:pPr>
    </w:lvl>
    <w:lvl w:ilvl="8" w:tplc="566CC8A4">
      <w:start w:val="1"/>
      <w:numFmt w:val="lowerRoman"/>
      <w:lvlText w:val="%9."/>
      <w:lvlJc w:val="left"/>
      <w:pPr>
        <w:ind w:left="11639" w:hanging="180"/>
      </w:pPr>
    </w:lvl>
  </w:abstractNum>
  <w:abstractNum w:abstractNumId="1" w15:restartNumberingAfterBreak="0">
    <w:nsid w:val="0F7E7E78"/>
    <w:multiLevelType w:val="hybridMultilevel"/>
    <w:tmpl w:val="3F40D1C4"/>
    <w:lvl w:ilvl="0" w:tplc="CD109218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7" w:hanging="360"/>
      </w:pPr>
    </w:lvl>
    <w:lvl w:ilvl="2" w:tplc="0408001B" w:tentative="1">
      <w:start w:val="1"/>
      <w:numFmt w:val="lowerRoman"/>
      <w:lvlText w:val="%3."/>
      <w:lvlJc w:val="right"/>
      <w:pPr>
        <w:ind w:left="8037" w:hanging="180"/>
      </w:pPr>
    </w:lvl>
    <w:lvl w:ilvl="3" w:tplc="0408000F" w:tentative="1">
      <w:start w:val="1"/>
      <w:numFmt w:val="decimal"/>
      <w:lvlText w:val="%4."/>
      <w:lvlJc w:val="left"/>
      <w:pPr>
        <w:ind w:left="8757" w:hanging="360"/>
      </w:pPr>
    </w:lvl>
    <w:lvl w:ilvl="4" w:tplc="04080019" w:tentative="1">
      <w:start w:val="1"/>
      <w:numFmt w:val="lowerLetter"/>
      <w:lvlText w:val="%5."/>
      <w:lvlJc w:val="left"/>
      <w:pPr>
        <w:ind w:left="9477" w:hanging="360"/>
      </w:pPr>
    </w:lvl>
    <w:lvl w:ilvl="5" w:tplc="0408001B" w:tentative="1">
      <w:start w:val="1"/>
      <w:numFmt w:val="lowerRoman"/>
      <w:lvlText w:val="%6."/>
      <w:lvlJc w:val="right"/>
      <w:pPr>
        <w:ind w:left="10197" w:hanging="180"/>
      </w:pPr>
    </w:lvl>
    <w:lvl w:ilvl="6" w:tplc="0408000F" w:tentative="1">
      <w:start w:val="1"/>
      <w:numFmt w:val="decimal"/>
      <w:lvlText w:val="%7."/>
      <w:lvlJc w:val="left"/>
      <w:pPr>
        <w:ind w:left="10917" w:hanging="360"/>
      </w:pPr>
    </w:lvl>
    <w:lvl w:ilvl="7" w:tplc="04080019" w:tentative="1">
      <w:start w:val="1"/>
      <w:numFmt w:val="lowerLetter"/>
      <w:lvlText w:val="%8."/>
      <w:lvlJc w:val="left"/>
      <w:pPr>
        <w:ind w:left="11637" w:hanging="360"/>
      </w:pPr>
    </w:lvl>
    <w:lvl w:ilvl="8" w:tplc="0408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 w15:restartNumberingAfterBreak="0">
    <w:nsid w:val="14CA3EFA"/>
    <w:multiLevelType w:val="hybridMultilevel"/>
    <w:tmpl w:val="8E7CC832"/>
    <w:lvl w:ilvl="0" w:tplc="E464738C">
      <w:start w:val="1"/>
      <w:numFmt w:val="decimal"/>
      <w:lvlText w:val="%1."/>
      <w:lvlJc w:val="left"/>
      <w:pPr>
        <w:ind w:left="720" w:hanging="360"/>
      </w:pPr>
    </w:lvl>
    <w:lvl w:ilvl="1" w:tplc="34A04F70">
      <w:start w:val="1"/>
      <w:numFmt w:val="decimal"/>
      <w:lvlText w:val="%2."/>
      <w:lvlJc w:val="left"/>
      <w:pPr>
        <w:ind w:left="1440" w:hanging="1080"/>
      </w:pPr>
    </w:lvl>
    <w:lvl w:ilvl="2" w:tplc="F8EAC450">
      <w:start w:val="1"/>
      <w:numFmt w:val="decimal"/>
      <w:lvlText w:val="%3."/>
      <w:lvlJc w:val="left"/>
      <w:pPr>
        <w:ind w:left="2160" w:hanging="1980"/>
      </w:pPr>
    </w:lvl>
    <w:lvl w:ilvl="3" w:tplc="E3CE09CC">
      <w:start w:val="1"/>
      <w:numFmt w:val="decimal"/>
      <w:lvlText w:val="%4."/>
      <w:lvlJc w:val="left"/>
      <w:pPr>
        <w:ind w:left="2880" w:hanging="2520"/>
      </w:pPr>
    </w:lvl>
    <w:lvl w:ilvl="4" w:tplc="46EC3422">
      <w:start w:val="1"/>
      <w:numFmt w:val="decimal"/>
      <w:lvlText w:val="%5."/>
      <w:lvlJc w:val="left"/>
      <w:pPr>
        <w:ind w:left="3600" w:hanging="3240"/>
      </w:pPr>
    </w:lvl>
    <w:lvl w:ilvl="5" w:tplc="5CF24B98">
      <w:start w:val="1"/>
      <w:numFmt w:val="decimal"/>
      <w:lvlText w:val="%6."/>
      <w:lvlJc w:val="left"/>
      <w:pPr>
        <w:ind w:left="4320" w:hanging="4140"/>
      </w:pPr>
    </w:lvl>
    <w:lvl w:ilvl="6" w:tplc="5A2E13C6">
      <w:start w:val="1"/>
      <w:numFmt w:val="decimal"/>
      <w:lvlText w:val="%7."/>
      <w:lvlJc w:val="left"/>
      <w:pPr>
        <w:ind w:left="5040" w:hanging="4680"/>
      </w:pPr>
    </w:lvl>
    <w:lvl w:ilvl="7" w:tplc="038671A0">
      <w:start w:val="1"/>
      <w:numFmt w:val="decimal"/>
      <w:lvlText w:val="%8."/>
      <w:lvlJc w:val="left"/>
      <w:pPr>
        <w:ind w:left="5760" w:hanging="5400"/>
      </w:pPr>
    </w:lvl>
    <w:lvl w:ilvl="8" w:tplc="885CD8FE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29F55E5E"/>
    <w:multiLevelType w:val="hybridMultilevel"/>
    <w:tmpl w:val="F028E852"/>
    <w:lvl w:ilvl="0" w:tplc="408ED286">
      <w:numFmt w:val="bullet"/>
      <w:lvlText w:val="-"/>
      <w:lvlJc w:val="left"/>
      <w:pPr>
        <w:ind w:left="5519" w:hanging="360"/>
      </w:pPr>
      <w:rPr>
        <w:rFonts w:ascii="Calibri" w:hAnsi="Calibri"/>
      </w:rPr>
    </w:lvl>
    <w:lvl w:ilvl="1" w:tplc="FFECBB04">
      <w:numFmt w:val="bullet"/>
      <w:lvlText w:val="o"/>
      <w:lvlJc w:val="left"/>
      <w:pPr>
        <w:ind w:left="6239" w:hanging="360"/>
      </w:pPr>
      <w:rPr>
        <w:rFonts w:ascii="Courier New" w:hAnsi="Courier New"/>
      </w:rPr>
    </w:lvl>
    <w:lvl w:ilvl="2" w:tplc="4216CBD6">
      <w:numFmt w:val="bullet"/>
      <w:lvlText w:val=""/>
      <w:lvlJc w:val="left"/>
      <w:pPr>
        <w:ind w:left="6959" w:hanging="360"/>
      </w:pPr>
      <w:rPr>
        <w:rFonts w:ascii="Wingdings" w:hAnsi="Wingdings"/>
      </w:rPr>
    </w:lvl>
    <w:lvl w:ilvl="3" w:tplc="50A2A752">
      <w:numFmt w:val="bullet"/>
      <w:lvlText w:val=""/>
      <w:lvlJc w:val="left"/>
      <w:pPr>
        <w:ind w:left="7679" w:hanging="360"/>
      </w:pPr>
      <w:rPr>
        <w:rFonts w:ascii="Symbol" w:hAnsi="Symbol"/>
      </w:rPr>
    </w:lvl>
    <w:lvl w:ilvl="4" w:tplc="63F62E82">
      <w:numFmt w:val="bullet"/>
      <w:lvlText w:val="o"/>
      <w:lvlJc w:val="left"/>
      <w:pPr>
        <w:ind w:left="8399" w:hanging="360"/>
      </w:pPr>
      <w:rPr>
        <w:rFonts w:ascii="Courier New" w:hAnsi="Courier New"/>
      </w:rPr>
    </w:lvl>
    <w:lvl w:ilvl="5" w:tplc="ACDAB616">
      <w:numFmt w:val="bullet"/>
      <w:lvlText w:val=""/>
      <w:lvlJc w:val="left"/>
      <w:pPr>
        <w:ind w:left="9119" w:hanging="360"/>
      </w:pPr>
      <w:rPr>
        <w:rFonts w:ascii="Wingdings" w:hAnsi="Wingdings"/>
      </w:rPr>
    </w:lvl>
    <w:lvl w:ilvl="6" w:tplc="FEB04936">
      <w:numFmt w:val="bullet"/>
      <w:lvlText w:val=""/>
      <w:lvlJc w:val="left"/>
      <w:pPr>
        <w:ind w:left="9839" w:hanging="360"/>
      </w:pPr>
      <w:rPr>
        <w:rFonts w:ascii="Symbol" w:hAnsi="Symbol"/>
      </w:rPr>
    </w:lvl>
    <w:lvl w:ilvl="7" w:tplc="1086575A">
      <w:numFmt w:val="bullet"/>
      <w:lvlText w:val="o"/>
      <w:lvlJc w:val="left"/>
      <w:pPr>
        <w:ind w:left="10559" w:hanging="360"/>
      </w:pPr>
      <w:rPr>
        <w:rFonts w:ascii="Courier New" w:hAnsi="Courier New"/>
      </w:rPr>
    </w:lvl>
    <w:lvl w:ilvl="8" w:tplc="6C940B8C">
      <w:numFmt w:val="bullet"/>
      <w:lvlText w:val=""/>
      <w:lvlJc w:val="left"/>
      <w:pPr>
        <w:ind w:left="11279" w:hanging="360"/>
      </w:pPr>
      <w:rPr>
        <w:rFonts w:ascii="Wingdings" w:hAnsi="Wingdings"/>
      </w:rPr>
    </w:lvl>
  </w:abstractNum>
  <w:abstractNum w:abstractNumId="4" w15:restartNumberingAfterBreak="0">
    <w:nsid w:val="374E71B4"/>
    <w:multiLevelType w:val="hybridMultilevel"/>
    <w:tmpl w:val="8D48A2E6"/>
    <w:lvl w:ilvl="0" w:tplc="E45E760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9A367D66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1EAC317C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B26EC150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B6B8494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B3147E8E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A966360C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C9B47B9E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CAC47E60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376F68CE"/>
    <w:multiLevelType w:val="hybridMultilevel"/>
    <w:tmpl w:val="FE081664"/>
    <w:lvl w:ilvl="0" w:tplc="6518A2E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FEBAAEA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0E0C460E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0882A3AA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4B50AAA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FE5480FA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71E26FF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B1AEF90C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E95C2E5E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3F10171C"/>
    <w:multiLevelType w:val="hybridMultilevel"/>
    <w:tmpl w:val="87FE83AC"/>
    <w:lvl w:ilvl="0" w:tplc="FF56378E">
      <w:numFmt w:val="bullet"/>
      <w:lvlText w:val=""/>
      <w:lvlJc w:val="left"/>
      <w:pPr>
        <w:ind w:left="5879" w:hanging="360"/>
      </w:pPr>
      <w:rPr>
        <w:rFonts w:ascii="Symbol" w:hAnsi="Symbol"/>
      </w:rPr>
    </w:lvl>
    <w:lvl w:ilvl="1" w:tplc="986C0516">
      <w:numFmt w:val="bullet"/>
      <w:lvlText w:val="o"/>
      <w:lvlJc w:val="left"/>
      <w:pPr>
        <w:ind w:left="6599" w:hanging="360"/>
      </w:pPr>
      <w:rPr>
        <w:rFonts w:ascii="Courier New" w:hAnsi="Courier New"/>
      </w:rPr>
    </w:lvl>
    <w:lvl w:ilvl="2" w:tplc="6908B666">
      <w:numFmt w:val="bullet"/>
      <w:lvlText w:val=""/>
      <w:lvlJc w:val="left"/>
      <w:pPr>
        <w:ind w:left="7319" w:hanging="360"/>
      </w:pPr>
      <w:rPr>
        <w:rFonts w:ascii="Wingdings" w:hAnsi="Wingdings"/>
      </w:rPr>
    </w:lvl>
    <w:lvl w:ilvl="3" w:tplc="DF149458">
      <w:numFmt w:val="bullet"/>
      <w:lvlText w:val=""/>
      <w:lvlJc w:val="left"/>
      <w:pPr>
        <w:ind w:left="8039" w:hanging="360"/>
      </w:pPr>
      <w:rPr>
        <w:rFonts w:ascii="Symbol" w:hAnsi="Symbol"/>
      </w:rPr>
    </w:lvl>
    <w:lvl w:ilvl="4" w:tplc="61542E3A">
      <w:numFmt w:val="bullet"/>
      <w:lvlText w:val="o"/>
      <w:lvlJc w:val="left"/>
      <w:pPr>
        <w:ind w:left="8759" w:hanging="360"/>
      </w:pPr>
      <w:rPr>
        <w:rFonts w:ascii="Courier New" w:hAnsi="Courier New"/>
      </w:rPr>
    </w:lvl>
    <w:lvl w:ilvl="5" w:tplc="C93C8446">
      <w:numFmt w:val="bullet"/>
      <w:lvlText w:val=""/>
      <w:lvlJc w:val="left"/>
      <w:pPr>
        <w:ind w:left="9479" w:hanging="360"/>
      </w:pPr>
      <w:rPr>
        <w:rFonts w:ascii="Wingdings" w:hAnsi="Wingdings"/>
      </w:rPr>
    </w:lvl>
    <w:lvl w:ilvl="6" w:tplc="E52E948C">
      <w:numFmt w:val="bullet"/>
      <w:lvlText w:val=""/>
      <w:lvlJc w:val="left"/>
      <w:pPr>
        <w:ind w:left="10199" w:hanging="360"/>
      </w:pPr>
      <w:rPr>
        <w:rFonts w:ascii="Symbol" w:hAnsi="Symbol"/>
      </w:rPr>
    </w:lvl>
    <w:lvl w:ilvl="7" w:tplc="602CFF5E">
      <w:numFmt w:val="bullet"/>
      <w:lvlText w:val="o"/>
      <w:lvlJc w:val="left"/>
      <w:pPr>
        <w:ind w:left="10919" w:hanging="360"/>
      </w:pPr>
      <w:rPr>
        <w:rFonts w:ascii="Courier New" w:hAnsi="Courier New"/>
      </w:rPr>
    </w:lvl>
    <w:lvl w:ilvl="8" w:tplc="84E48436">
      <w:numFmt w:val="bullet"/>
      <w:lvlText w:val=""/>
      <w:lvlJc w:val="left"/>
      <w:pPr>
        <w:ind w:left="11639" w:hanging="360"/>
      </w:pPr>
      <w:rPr>
        <w:rFonts w:ascii="Wingdings" w:hAnsi="Wingdings"/>
      </w:rPr>
    </w:lvl>
  </w:abstractNum>
  <w:abstractNum w:abstractNumId="7" w15:restartNumberingAfterBreak="0">
    <w:nsid w:val="48C02EE9"/>
    <w:multiLevelType w:val="hybridMultilevel"/>
    <w:tmpl w:val="D22A48D4"/>
    <w:lvl w:ilvl="0" w:tplc="45B23E94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A72F70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0CE56CC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04C2B4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31AF7D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0A3D8E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B6CD764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5ACF52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724EF3C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42964BC"/>
    <w:multiLevelType w:val="hybridMultilevel"/>
    <w:tmpl w:val="96188D08"/>
    <w:lvl w:ilvl="0" w:tplc="181E76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FEBE50">
      <w:start w:val="1"/>
      <w:numFmt w:val="lowerLetter"/>
      <w:lvlText w:val="%2."/>
      <w:lvlJc w:val="left"/>
      <w:pPr>
        <w:ind w:left="1440" w:hanging="360"/>
      </w:pPr>
    </w:lvl>
    <w:lvl w:ilvl="2" w:tplc="85AC88A0">
      <w:start w:val="1"/>
      <w:numFmt w:val="lowerRoman"/>
      <w:lvlText w:val="%3."/>
      <w:lvlJc w:val="left"/>
      <w:pPr>
        <w:ind w:left="2160" w:hanging="180"/>
      </w:pPr>
    </w:lvl>
    <w:lvl w:ilvl="3" w:tplc="00C25ECE">
      <w:start w:val="1"/>
      <w:numFmt w:val="decimal"/>
      <w:lvlText w:val="%4."/>
      <w:lvlJc w:val="left"/>
      <w:pPr>
        <w:ind w:left="2880" w:hanging="360"/>
      </w:pPr>
    </w:lvl>
    <w:lvl w:ilvl="4" w:tplc="77F69428">
      <w:start w:val="1"/>
      <w:numFmt w:val="lowerLetter"/>
      <w:lvlText w:val="%5."/>
      <w:lvlJc w:val="left"/>
      <w:pPr>
        <w:ind w:left="3600" w:hanging="360"/>
      </w:pPr>
    </w:lvl>
    <w:lvl w:ilvl="5" w:tplc="26D05B72">
      <w:start w:val="1"/>
      <w:numFmt w:val="lowerRoman"/>
      <w:lvlText w:val="%6."/>
      <w:lvlJc w:val="left"/>
      <w:pPr>
        <w:ind w:left="4320" w:hanging="180"/>
      </w:pPr>
    </w:lvl>
    <w:lvl w:ilvl="6" w:tplc="BBE861C4">
      <w:start w:val="1"/>
      <w:numFmt w:val="decimal"/>
      <w:lvlText w:val="%7."/>
      <w:lvlJc w:val="left"/>
      <w:pPr>
        <w:ind w:left="5040" w:hanging="360"/>
      </w:pPr>
    </w:lvl>
    <w:lvl w:ilvl="7" w:tplc="F0C433D4">
      <w:start w:val="1"/>
      <w:numFmt w:val="lowerLetter"/>
      <w:lvlText w:val="%8."/>
      <w:lvlJc w:val="left"/>
      <w:pPr>
        <w:ind w:left="5760" w:hanging="360"/>
      </w:pPr>
    </w:lvl>
    <w:lvl w:ilvl="8" w:tplc="CC963890">
      <w:start w:val="1"/>
      <w:numFmt w:val="lowerRoman"/>
      <w:lvlText w:val="%9."/>
      <w:lvlJc w:val="left"/>
      <w:pPr>
        <w:ind w:left="6480" w:hanging="180"/>
      </w:pPr>
    </w:lvl>
  </w:abstractNum>
  <w:abstractNum w:abstractNumId="9" w15:restartNumberingAfterBreak="0">
    <w:nsid w:val="6F736472"/>
    <w:multiLevelType w:val="hybridMultilevel"/>
    <w:tmpl w:val="63EA8D2C"/>
    <w:lvl w:ilvl="0" w:tplc="5EC29090">
      <w:numFmt w:val="bullet"/>
      <w:lvlText w:val="-"/>
      <w:lvlJc w:val="left"/>
      <w:pPr>
        <w:ind w:left="284" w:hanging="57"/>
      </w:pPr>
      <w:rPr>
        <w:rFonts w:ascii="Calibri" w:hAnsi="Calibri"/>
      </w:rPr>
    </w:lvl>
    <w:lvl w:ilvl="1" w:tplc="5254DBB0">
      <w:numFmt w:val="bullet"/>
      <w:lvlText w:val="o"/>
      <w:lvlJc w:val="left"/>
      <w:pPr>
        <w:ind w:left="7885" w:hanging="360"/>
      </w:pPr>
      <w:rPr>
        <w:rFonts w:ascii="Courier New" w:hAnsi="Courier New"/>
      </w:rPr>
    </w:lvl>
    <w:lvl w:ilvl="2" w:tplc="670E053A">
      <w:numFmt w:val="bullet"/>
      <w:lvlText w:val=""/>
      <w:lvlJc w:val="left"/>
      <w:pPr>
        <w:ind w:left="8605" w:hanging="360"/>
      </w:pPr>
      <w:rPr>
        <w:rFonts w:ascii="Wingdings" w:hAnsi="Wingdings"/>
      </w:rPr>
    </w:lvl>
    <w:lvl w:ilvl="3" w:tplc="F2D43A24">
      <w:numFmt w:val="bullet"/>
      <w:lvlText w:val=""/>
      <w:lvlJc w:val="left"/>
      <w:pPr>
        <w:ind w:left="9325" w:hanging="360"/>
      </w:pPr>
      <w:rPr>
        <w:rFonts w:ascii="Symbol" w:hAnsi="Symbol"/>
      </w:rPr>
    </w:lvl>
    <w:lvl w:ilvl="4" w:tplc="D78CBE76">
      <w:numFmt w:val="bullet"/>
      <w:lvlText w:val="o"/>
      <w:lvlJc w:val="left"/>
      <w:pPr>
        <w:ind w:left="10045" w:hanging="360"/>
      </w:pPr>
      <w:rPr>
        <w:rFonts w:ascii="Courier New" w:hAnsi="Courier New"/>
      </w:rPr>
    </w:lvl>
    <w:lvl w:ilvl="5" w:tplc="34F61520">
      <w:numFmt w:val="bullet"/>
      <w:lvlText w:val=""/>
      <w:lvlJc w:val="left"/>
      <w:pPr>
        <w:ind w:left="10765" w:hanging="360"/>
      </w:pPr>
      <w:rPr>
        <w:rFonts w:ascii="Wingdings" w:hAnsi="Wingdings"/>
      </w:rPr>
    </w:lvl>
    <w:lvl w:ilvl="6" w:tplc="CC76479A">
      <w:numFmt w:val="bullet"/>
      <w:lvlText w:val=""/>
      <w:lvlJc w:val="left"/>
      <w:pPr>
        <w:ind w:left="11485" w:hanging="360"/>
      </w:pPr>
      <w:rPr>
        <w:rFonts w:ascii="Symbol" w:hAnsi="Symbol"/>
      </w:rPr>
    </w:lvl>
    <w:lvl w:ilvl="7" w:tplc="624A35BC">
      <w:numFmt w:val="bullet"/>
      <w:lvlText w:val="o"/>
      <w:lvlJc w:val="left"/>
      <w:pPr>
        <w:ind w:left="12205" w:hanging="360"/>
      </w:pPr>
      <w:rPr>
        <w:rFonts w:ascii="Courier New" w:hAnsi="Courier New"/>
      </w:rPr>
    </w:lvl>
    <w:lvl w:ilvl="8" w:tplc="EA66FC7E">
      <w:numFmt w:val="bullet"/>
      <w:lvlText w:val=""/>
      <w:lvlJc w:val="left"/>
      <w:pPr>
        <w:ind w:left="12925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F39"/>
    <w:rsid w:val="00002B22"/>
    <w:rsid w:val="00003D05"/>
    <w:rsid w:val="00004F1D"/>
    <w:rsid w:val="000126E2"/>
    <w:rsid w:val="00013A18"/>
    <w:rsid w:val="00016F8B"/>
    <w:rsid w:val="00027172"/>
    <w:rsid w:val="00034FC9"/>
    <w:rsid w:val="00041D36"/>
    <w:rsid w:val="00065872"/>
    <w:rsid w:val="000A3FF6"/>
    <w:rsid w:val="000B6059"/>
    <w:rsid w:val="000C5003"/>
    <w:rsid w:val="000D0EA0"/>
    <w:rsid w:val="000D7B20"/>
    <w:rsid w:val="000F1977"/>
    <w:rsid w:val="00103E13"/>
    <w:rsid w:val="00134C8F"/>
    <w:rsid w:val="00155881"/>
    <w:rsid w:val="0016633B"/>
    <w:rsid w:val="00171CA5"/>
    <w:rsid w:val="001A038C"/>
    <w:rsid w:val="001E692E"/>
    <w:rsid w:val="001F5196"/>
    <w:rsid w:val="00222C9B"/>
    <w:rsid w:val="00223CD6"/>
    <w:rsid w:val="00225690"/>
    <w:rsid w:val="0024473C"/>
    <w:rsid w:val="00247708"/>
    <w:rsid w:val="00254E44"/>
    <w:rsid w:val="0027541B"/>
    <w:rsid w:val="00292FF0"/>
    <w:rsid w:val="0029776C"/>
    <w:rsid w:val="002A22A1"/>
    <w:rsid w:val="0031637F"/>
    <w:rsid w:val="00352EAF"/>
    <w:rsid w:val="003730B5"/>
    <w:rsid w:val="00374188"/>
    <w:rsid w:val="00375868"/>
    <w:rsid w:val="003A1438"/>
    <w:rsid w:val="003D7D14"/>
    <w:rsid w:val="003E29C0"/>
    <w:rsid w:val="003E559E"/>
    <w:rsid w:val="003E55C2"/>
    <w:rsid w:val="003E5792"/>
    <w:rsid w:val="004012BB"/>
    <w:rsid w:val="00406485"/>
    <w:rsid w:val="00411276"/>
    <w:rsid w:val="00427F39"/>
    <w:rsid w:val="0045366E"/>
    <w:rsid w:val="00492A5D"/>
    <w:rsid w:val="004A115F"/>
    <w:rsid w:val="004B5B35"/>
    <w:rsid w:val="004E5252"/>
    <w:rsid w:val="004F2E17"/>
    <w:rsid w:val="005005AA"/>
    <w:rsid w:val="005031E4"/>
    <w:rsid w:val="005338CA"/>
    <w:rsid w:val="005516D7"/>
    <w:rsid w:val="00577F12"/>
    <w:rsid w:val="00592E80"/>
    <w:rsid w:val="005A2D3D"/>
    <w:rsid w:val="005B6B94"/>
    <w:rsid w:val="005C10FB"/>
    <w:rsid w:val="00601A77"/>
    <w:rsid w:val="0061422E"/>
    <w:rsid w:val="006207A7"/>
    <w:rsid w:val="00625A87"/>
    <w:rsid w:val="00625D8B"/>
    <w:rsid w:val="006315B6"/>
    <w:rsid w:val="006444A0"/>
    <w:rsid w:val="00654BD2"/>
    <w:rsid w:val="00665DC3"/>
    <w:rsid w:val="00666935"/>
    <w:rsid w:val="006B3F72"/>
    <w:rsid w:val="006C6403"/>
    <w:rsid w:val="006F6DB3"/>
    <w:rsid w:val="0070702C"/>
    <w:rsid w:val="00736074"/>
    <w:rsid w:val="00740ABC"/>
    <w:rsid w:val="00740C6A"/>
    <w:rsid w:val="00751109"/>
    <w:rsid w:val="007761FF"/>
    <w:rsid w:val="007B3593"/>
    <w:rsid w:val="007D049C"/>
    <w:rsid w:val="007D23A3"/>
    <w:rsid w:val="007D5392"/>
    <w:rsid w:val="00823CF8"/>
    <w:rsid w:val="008524EC"/>
    <w:rsid w:val="00853E85"/>
    <w:rsid w:val="00870852"/>
    <w:rsid w:val="00897222"/>
    <w:rsid w:val="008B29DF"/>
    <w:rsid w:val="00934DCF"/>
    <w:rsid w:val="00935F5F"/>
    <w:rsid w:val="00954508"/>
    <w:rsid w:val="00954883"/>
    <w:rsid w:val="00973F0C"/>
    <w:rsid w:val="009B5590"/>
    <w:rsid w:val="009C2CCC"/>
    <w:rsid w:val="009C49E7"/>
    <w:rsid w:val="009E656C"/>
    <w:rsid w:val="00A36B86"/>
    <w:rsid w:val="00A3780A"/>
    <w:rsid w:val="00A4417D"/>
    <w:rsid w:val="00A45257"/>
    <w:rsid w:val="00A45477"/>
    <w:rsid w:val="00A45514"/>
    <w:rsid w:val="00AB29BB"/>
    <w:rsid w:val="00AC3BDD"/>
    <w:rsid w:val="00AD4040"/>
    <w:rsid w:val="00AF2490"/>
    <w:rsid w:val="00B1642E"/>
    <w:rsid w:val="00B2735D"/>
    <w:rsid w:val="00B32477"/>
    <w:rsid w:val="00B50407"/>
    <w:rsid w:val="00B83BA0"/>
    <w:rsid w:val="00B96F66"/>
    <w:rsid w:val="00BA1DC0"/>
    <w:rsid w:val="00BE3015"/>
    <w:rsid w:val="00BF429A"/>
    <w:rsid w:val="00C00919"/>
    <w:rsid w:val="00C02381"/>
    <w:rsid w:val="00C148D4"/>
    <w:rsid w:val="00C375D2"/>
    <w:rsid w:val="00C50B7C"/>
    <w:rsid w:val="00C6043D"/>
    <w:rsid w:val="00C67587"/>
    <w:rsid w:val="00CA60FB"/>
    <w:rsid w:val="00CA7AE4"/>
    <w:rsid w:val="00CC085B"/>
    <w:rsid w:val="00CC3A6C"/>
    <w:rsid w:val="00CD0B73"/>
    <w:rsid w:val="00D42843"/>
    <w:rsid w:val="00D55A87"/>
    <w:rsid w:val="00D5717F"/>
    <w:rsid w:val="00DB7A21"/>
    <w:rsid w:val="00DD1CC6"/>
    <w:rsid w:val="00DE4600"/>
    <w:rsid w:val="00DE4FBC"/>
    <w:rsid w:val="00DE7BC7"/>
    <w:rsid w:val="00E22909"/>
    <w:rsid w:val="00E2519F"/>
    <w:rsid w:val="00E602E3"/>
    <w:rsid w:val="00E817A3"/>
    <w:rsid w:val="00E8452E"/>
    <w:rsid w:val="00F675BF"/>
    <w:rsid w:val="00F76A1A"/>
    <w:rsid w:val="00F94DE1"/>
    <w:rsid w:val="00FA6254"/>
    <w:rsid w:val="00FA6FA1"/>
    <w:rsid w:val="00FB6238"/>
    <w:rsid w:val="00FB67F6"/>
    <w:rsid w:val="00FC1AD2"/>
    <w:rsid w:val="00FE0235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11AF8-2C4D-4855-8A46-3CB731F1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7F39"/>
  </w:style>
  <w:style w:type="paragraph" w:styleId="3">
    <w:name w:val="heading 3"/>
    <w:basedOn w:val="a"/>
    <w:qFormat/>
    <w:rsid w:val="00427F39"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7F39"/>
    <w:rPr>
      <w:rFonts w:ascii="Tahoma" w:hAnsi="Tahoma"/>
      <w:color w:val="000000"/>
      <w:sz w:val="24"/>
      <w:szCs w:val="24"/>
    </w:rPr>
  </w:style>
  <w:style w:type="character" w:styleId="-">
    <w:name w:val="Hyperlink"/>
    <w:uiPriority w:val="99"/>
    <w:qFormat/>
    <w:rsid w:val="00427F39"/>
    <w:rPr>
      <w:color w:val="0000FF"/>
      <w:u w:val="single"/>
    </w:rPr>
  </w:style>
  <w:style w:type="paragraph" w:styleId="a3">
    <w:name w:val="Balloon Text"/>
    <w:basedOn w:val="a"/>
    <w:qFormat/>
    <w:rsid w:val="00427F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qFormat/>
    <w:rsid w:val="00427F39"/>
    <w:rPr>
      <w:rFonts w:ascii="Tahoma" w:hAnsi="Tahoma"/>
      <w:sz w:val="16"/>
      <w:szCs w:val="16"/>
    </w:rPr>
  </w:style>
  <w:style w:type="character" w:styleId="a4">
    <w:name w:val="Strong"/>
    <w:uiPriority w:val="22"/>
    <w:qFormat/>
    <w:rsid w:val="00427F39"/>
    <w:rPr>
      <w:b/>
    </w:rPr>
  </w:style>
  <w:style w:type="character" w:styleId="a5">
    <w:name w:val="Emphasis"/>
    <w:qFormat/>
    <w:rsid w:val="00427F39"/>
    <w:rPr>
      <w:i/>
    </w:rPr>
  </w:style>
  <w:style w:type="paragraph" w:styleId="a6">
    <w:name w:val="List Paragraph"/>
    <w:basedOn w:val="a"/>
    <w:qFormat/>
    <w:rsid w:val="00427F39"/>
    <w:pPr>
      <w:spacing w:after="0" w:line="240" w:lineRule="auto"/>
      <w:ind w:left="720"/>
    </w:pPr>
  </w:style>
  <w:style w:type="paragraph" w:styleId="a7">
    <w:name w:val="Plain Text"/>
    <w:basedOn w:val="a"/>
    <w:qFormat/>
    <w:rsid w:val="00427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qFormat/>
    <w:rsid w:val="00427F39"/>
    <w:rPr>
      <w:rFonts w:ascii="Consolas" w:hAnsi="Consolas"/>
      <w:sz w:val="21"/>
      <w:szCs w:val="21"/>
    </w:rPr>
  </w:style>
  <w:style w:type="character" w:customStyle="1" w:styleId="3Char">
    <w:name w:val="Επικεφαλίδα 3 Char"/>
    <w:qFormat/>
    <w:rsid w:val="00427F39"/>
    <w:rPr>
      <w:rFonts w:ascii="Times New Roman" w:hAnsi="Times New Roman"/>
      <w:b/>
      <w:sz w:val="27"/>
      <w:szCs w:val="27"/>
    </w:rPr>
  </w:style>
  <w:style w:type="paragraph" w:styleId="Web">
    <w:name w:val="Normal (Web)"/>
    <w:basedOn w:val="a"/>
    <w:uiPriority w:val="99"/>
    <w:qFormat/>
    <w:rsid w:val="00427F39"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qFormat/>
    <w:rsid w:val="00427F39"/>
  </w:style>
  <w:style w:type="paragraph" w:styleId="a8">
    <w:name w:val="Title"/>
    <w:basedOn w:val="a"/>
    <w:rsid w:val="00427F39"/>
    <w:pPr>
      <w:spacing w:after="300"/>
    </w:pPr>
    <w:rPr>
      <w:color w:val="17365D"/>
      <w:sz w:val="52"/>
    </w:rPr>
  </w:style>
  <w:style w:type="paragraph" w:styleId="a9">
    <w:name w:val="Subtitle"/>
    <w:basedOn w:val="a"/>
    <w:rsid w:val="00427F39"/>
    <w:rPr>
      <w:i/>
      <w:color w:val="4F81BD"/>
      <w:sz w:val="24"/>
    </w:rPr>
  </w:style>
  <w:style w:type="paragraph" w:customStyle="1" w:styleId="11">
    <w:name w:val="Επικεφαλίδα 11"/>
    <w:basedOn w:val="a"/>
    <w:rsid w:val="00427F39"/>
    <w:pPr>
      <w:spacing w:before="480"/>
    </w:pPr>
    <w:rPr>
      <w:b/>
      <w:color w:val="345A8A"/>
      <w:sz w:val="32"/>
    </w:rPr>
  </w:style>
  <w:style w:type="paragraph" w:customStyle="1" w:styleId="21">
    <w:name w:val="Επικεφαλίδα 21"/>
    <w:basedOn w:val="a"/>
    <w:rsid w:val="00427F39"/>
    <w:pPr>
      <w:spacing w:before="200"/>
    </w:pPr>
    <w:rPr>
      <w:b/>
      <w:color w:val="4F81BD"/>
      <w:sz w:val="26"/>
    </w:rPr>
  </w:style>
  <w:style w:type="paragraph" w:customStyle="1" w:styleId="31">
    <w:name w:val="Επικεφαλίδα 31"/>
    <w:basedOn w:val="a"/>
    <w:rsid w:val="00427F39"/>
    <w:pPr>
      <w:spacing w:before="200"/>
    </w:pPr>
    <w:rPr>
      <w:b/>
      <w:color w:val="4F81BD"/>
      <w:sz w:val="24"/>
    </w:rPr>
  </w:style>
  <w:style w:type="table" w:styleId="aa">
    <w:name w:val="Table Grid"/>
    <w:basedOn w:val="a1"/>
    <w:uiPriority w:val="59"/>
    <w:rsid w:val="00A4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1"/>
    <w:uiPriority w:val="99"/>
    <w:semiHidden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semiHidden/>
    <w:rsid w:val="00D55A87"/>
  </w:style>
  <w:style w:type="paragraph" w:styleId="ac">
    <w:name w:val="footer"/>
    <w:basedOn w:val="a"/>
    <w:link w:val="Char2"/>
    <w:uiPriority w:val="99"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rsid w:val="00D55A87"/>
  </w:style>
  <w:style w:type="character" w:customStyle="1" w:styleId="highlight">
    <w:name w:val="highlight"/>
    <w:basedOn w:val="a0"/>
    <w:rsid w:val="00002B22"/>
  </w:style>
  <w:style w:type="character" w:styleId="-0">
    <w:name w:val="FollowedHyperlink"/>
    <w:basedOn w:val="a0"/>
    <w:uiPriority w:val="99"/>
    <w:semiHidden/>
    <w:unhideWhenUsed/>
    <w:rsid w:val="00003D0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E9B08-1C83-4264-A078-083E801D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Βασιλικη Καρκανη</cp:lastModifiedBy>
  <cp:revision>2</cp:revision>
  <cp:lastPrinted>2023-12-20T10:20:00Z</cp:lastPrinted>
  <dcterms:created xsi:type="dcterms:W3CDTF">2024-01-15T09:47:00Z</dcterms:created>
  <dcterms:modified xsi:type="dcterms:W3CDTF">2024-01-15T09:47:00Z</dcterms:modified>
</cp:coreProperties>
</file>